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184B9" w14:textId="77777777" w:rsidR="0044748C" w:rsidRDefault="00C85533" w:rsidP="00383E88">
      <w:r>
        <w:rPr>
          <w:noProof/>
        </w:rPr>
        <mc:AlternateContent>
          <mc:Choice Requires="wps">
            <w:drawing>
              <wp:anchor distT="0" distB="0" distL="114300" distR="114300" simplePos="0" relativeHeight="251644928" behindDoc="1" locked="1" layoutInCell="1" allowOverlap="1" wp14:anchorId="232FBA16" wp14:editId="79029E0D">
                <wp:simplePos x="0" y="0"/>
                <wp:positionH relativeFrom="page">
                  <wp:posOffset>457200</wp:posOffset>
                </wp:positionH>
                <wp:positionV relativeFrom="page">
                  <wp:posOffset>9901555</wp:posOffset>
                </wp:positionV>
                <wp:extent cx="6623685" cy="323850"/>
                <wp:effectExtent l="0" t="0" r="31115" b="31750"/>
                <wp:wrapNone/>
                <wp:docPr id="21" name="Rektangel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23685" cy="323850"/>
                        </a:xfrm>
                        <a:prstGeom prst="rect">
                          <a:avLst/>
                        </a:prstGeom>
                        <a:solidFill>
                          <a:srgbClr val="033D90"/>
                        </a:solidFill>
                        <a:effectLst/>
                      </wps:spPr>
                      <wps:style>
                        <a:lnRef idx="1">
                          <a:schemeClr val="accent1"/>
                        </a:lnRef>
                        <a:fillRef idx="3">
                          <a:schemeClr val="accent1"/>
                        </a:fillRef>
                        <a:effectRef idx="2">
                          <a:schemeClr val="accent1"/>
                        </a:effectRef>
                        <a:fontRef idx="minor">
                          <a:schemeClr val="lt1"/>
                        </a:fontRef>
                      </wps:style>
                      <wps:txbx>
                        <w:txbxContent>
                          <w:p w14:paraId="6AB04F0B" w14:textId="77777777" w:rsidR="00BC41E0" w:rsidRPr="00D153D0" w:rsidRDefault="00BC41E0" w:rsidP="005D6E75">
                            <w:r w:rsidRPr="00D153D0">
                              <w:t>Livet i havet – vårt felles ansvar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FBA16" id="Rektangel 21" o:spid="_x0000_s1026" style="position:absolute;margin-left:36pt;margin-top:779.65pt;width:521.55pt;height:2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" fillcolor="#033d90" strokecolor="#003097 [3044]">
                <v:path arrowok="t"/>
                <o:lock v:ext="edit" aspectratio="t"/>
                <v:textbox>
                  <w:txbxContent>
                    <w:p w14:paraId="6AB04F0B" w14:textId="77777777" w:rsidR="00BC41E0" w:rsidRPr="00D153D0" w:rsidRDefault="00BC41E0" w:rsidP="005D6E75">
                      <w:r w:rsidRPr="00D153D0">
                        <w:t>Livet i havet – vårt felles ansvar</w:t>
                      </w:r>
                    </w:p>
                  </w:txbxContent>
                </v:textbox>
                <w10:wrap anchorx="page" anchory="page"/>
                <w10:anchorlock/>
              </v:rect>
            </w:pict>
          </mc:Fallback>
        </mc:AlternateContent>
      </w:r>
      <w:r w:rsidR="0032278C" w:rsidRPr="008B6E1E">
        <w:rPr>
          <w:noProof/>
        </w:rPr>
        <w:drawing>
          <wp:anchor distT="0" distB="0" distL="114300" distR="114300" simplePos="0" relativeHeight="251642880" behindDoc="0" locked="1" layoutInCell="1" allowOverlap="1" wp14:anchorId="74766489" wp14:editId="7CFBD9DF">
            <wp:simplePos x="0" y="0"/>
            <wp:positionH relativeFrom="page">
              <wp:posOffset>457200</wp:posOffset>
            </wp:positionH>
            <wp:positionV relativeFrom="page">
              <wp:posOffset>457200</wp:posOffset>
            </wp:positionV>
            <wp:extent cx="2231390" cy="920750"/>
            <wp:effectExtent l="0" t="0" r="381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ærlogo_cmyk_liggende.png"/>
                    <pic:cNvPicPr/>
                  </pic:nvPicPr>
                  <pic:blipFill>
                    <a:blip r:embed="rId8">
                      <a:extLst>
                        <a:ext uri="{28A0092B-C50C-407E-A947-70E740481C1C}">
                          <a14:useLocalDpi xmlns:a14="http://schemas.microsoft.com/office/drawing/2010/main" val="0"/>
                        </a:ext>
                      </a:extLst>
                    </a:blip>
                    <a:stretch>
                      <a:fillRect/>
                    </a:stretch>
                  </pic:blipFill>
                  <pic:spPr>
                    <a:xfrm>
                      <a:off x="0" y="0"/>
                      <a:ext cx="2231390" cy="920750"/>
                    </a:xfrm>
                    <a:prstGeom prst="rect">
                      <a:avLst/>
                    </a:prstGeom>
                  </pic:spPr>
                </pic:pic>
              </a:graphicData>
            </a:graphic>
          </wp:anchor>
        </w:drawing>
      </w:r>
    </w:p>
    <w:p w14:paraId="409D90D3" w14:textId="77777777" w:rsidR="00E63D25" w:rsidRDefault="00E63D25" w:rsidP="005D6E75">
      <w:pPr>
        <w:rPr>
          <w:lang w:val="en-GB"/>
        </w:rPr>
      </w:pPr>
    </w:p>
    <w:p w14:paraId="77C9C81D" w14:textId="77777777" w:rsidR="00B84578" w:rsidRDefault="00C85533" w:rsidP="005D6E75">
      <w:pPr>
        <w:sectPr w:rsidR="00B84578" w:rsidSect="005817F3">
          <w:headerReference w:type="even" r:id="rId9"/>
          <w:footerReference w:type="default" r:id="rId10"/>
          <w:headerReference w:type="first" r:id="rId11"/>
          <w:pgSz w:w="11900" w:h="16840"/>
          <w:pgMar w:top="1701" w:right="1701" w:bottom="1701" w:left="1701" w:header="720" w:footer="720" w:gutter="0"/>
          <w:cols w:space="708"/>
          <w:titlePg/>
          <w:docGrid w:linePitch="360"/>
        </w:sectPr>
      </w:pPr>
      <w:r>
        <w:rPr>
          <w:rFonts w:ascii="Palatino" w:hAnsi="Palatino"/>
          <w:noProof/>
        </w:rPr>
        <mc:AlternateContent>
          <mc:Choice Requires="wps">
            <w:drawing>
              <wp:anchor distT="0" distB="0" distL="114300" distR="114300" simplePos="0" relativeHeight="251673600" behindDoc="0" locked="0" layoutInCell="1" allowOverlap="1" wp14:anchorId="64E234D3" wp14:editId="55116362">
                <wp:simplePos x="0" y="0"/>
                <wp:positionH relativeFrom="column">
                  <wp:posOffset>-408305</wp:posOffset>
                </wp:positionH>
                <wp:positionV relativeFrom="paragraph">
                  <wp:posOffset>6656705</wp:posOffset>
                </wp:positionV>
                <wp:extent cx="1806575" cy="1181735"/>
                <wp:effectExtent l="0" t="1905" r="0" b="0"/>
                <wp:wrapNone/>
                <wp:docPr id="20" name="Tekstboks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18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47B5D" w14:textId="77777777" w:rsidR="00BC41E0" w:rsidRDefault="00BC41E0">
                            <w:r>
                              <w:rPr>
                                <w:noProof/>
                              </w:rPr>
                              <w:drawing>
                                <wp:inline distT="0" distB="0" distL="0" distR="0" wp14:anchorId="2A9FDE1B" wp14:editId="521874B8">
                                  <wp:extent cx="1479600" cy="11700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9600" cy="1170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234D3" id="_x0000_t202" coordsize="21600,21600" o:spt="202" path="m,l,21600r21600,l21600,xe">
                <v:stroke joinstyle="miter"/>
                <v:path gradientshapeok="t" o:connecttype="rect"/>
              </v:shapetype>
              <v:shape id="Tekstboks 20" o:spid="_x0000_s1027" type="#_x0000_t202" style="position:absolute;margin-left:-32.15pt;margin-top:524.15pt;width:142.25pt;height:9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vd4wEAAKk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" filled="f" stroked="f">
                <v:textbox>
                  <w:txbxContent>
                    <w:p w14:paraId="7A647B5D" w14:textId="77777777" w:rsidR="00BC41E0" w:rsidRDefault="00BC41E0">
                      <w:r>
                        <w:rPr>
                          <w:noProof/>
                        </w:rPr>
                        <w:drawing>
                          <wp:inline distT="0" distB="0" distL="0" distR="0" wp14:anchorId="2A9FDE1B" wp14:editId="521874B8">
                            <wp:extent cx="1479600" cy="11700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9600" cy="1170000"/>
                                    </a:xfrm>
                                    <a:prstGeom prst="rect">
                                      <a:avLst/>
                                    </a:prstGeom>
                                  </pic:spPr>
                                </pic:pic>
                              </a:graphicData>
                            </a:graphic>
                          </wp:inline>
                        </w:drawing>
                      </w:r>
                    </w:p>
                  </w:txbxContent>
                </v:textbox>
              </v:shape>
            </w:pict>
          </mc:Fallback>
        </mc:AlternateContent>
      </w:r>
      <w:r>
        <w:rPr>
          <w:rFonts w:ascii="Palatino" w:hAnsi="Palatino"/>
          <w:noProof/>
        </w:rPr>
        <mc:AlternateContent>
          <mc:Choice Requires="wps">
            <w:drawing>
              <wp:anchor distT="0" distB="0" distL="114300" distR="114300" simplePos="0" relativeHeight="251663360" behindDoc="0" locked="0" layoutInCell="1" allowOverlap="1" wp14:anchorId="171E938D" wp14:editId="0B0F3FC0">
                <wp:simplePos x="0" y="0"/>
                <wp:positionH relativeFrom="column">
                  <wp:posOffset>-479425</wp:posOffset>
                </wp:positionH>
                <wp:positionV relativeFrom="paragraph">
                  <wp:posOffset>5551805</wp:posOffset>
                </wp:positionV>
                <wp:extent cx="1877695" cy="1104900"/>
                <wp:effectExtent l="3175" t="1905" r="0" b="0"/>
                <wp:wrapNone/>
                <wp:docPr id="19" name="Tekstbo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DA83F" w14:textId="77777777" w:rsidR="00BC41E0" w:rsidRDefault="00BC41E0">
                            <w:r>
                              <w:rPr>
                                <w:noProof/>
                              </w:rPr>
                              <w:drawing>
                                <wp:inline distT="0" distB="0" distL="0" distR="0" wp14:anchorId="0F42988E" wp14:editId="08E32DAC">
                                  <wp:extent cx="1781175" cy="1003935"/>
                                  <wp:effectExtent l="0" t="0" r="9525" b="571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1175" cy="10039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E938D" id="Tekstboks 19" o:spid="_x0000_s1028" type="#_x0000_t202" style="position:absolute;margin-left:-37.75pt;margin-top:437.15pt;width:147.8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" filled="f" stroked="f">
                <v:textbox>
                  <w:txbxContent>
                    <w:p w14:paraId="7CCDA83F" w14:textId="77777777" w:rsidR="00BC41E0" w:rsidRDefault="00BC41E0">
                      <w:r>
                        <w:rPr>
                          <w:noProof/>
                        </w:rPr>
                        <w:drawing>
                          <wp:inline distT="0" distB="0" distL="0" distR="0" wp14:anchorId="0F42988E" wp14:editId="08E32DAC">
                            <wp:extent cx="1781175" cy="1003935"/>
                            <wp:effectExtent l="0" t="0" r="9525" b="571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1175" cy="1003935"/>
                                    </a:xfrm>
                                    <a:prstGeom prst="rect">
                                      <a:avLst/>
                                    </a:prstGeom>
                                  </pic:spPr>
                                </pic:pic>
                              </a:graphicData>
                            </a:graphic>
                          </wp:inline>
                        </w:drawing>
                      </w:r>
                    </w:p>
                  </w:txbxContent>
                </v:textbox>
              </v:shape>
            </w:pict>
          </mc:Fallback>
        </mc:AlternateContent>
      </w:r>
      <w:r>
        <w:rPr>
          <w:rFonts w:ascii="Palatino" w:hAnsi="Palatino"/>
          <w:noProof/>
        </w:rPr>
        <mc:AlternateContent>
          <mc:Choice Requires="wps">
            <w:drawing>
              <wp:anchor distT="0" distB="0" distL="114300" distR="114300" simplePos="0" relativeHeight="251671552" behindDoc="0" locked="0" layoutInCell="1" allowOverlap="1" wp14:anchorId="630D4CB7" wp14:editId="1044E984">
                <wp:simplePos x="0" y="0"/>
                <wp:positionH relativeFrom="column">
                  <wp:posOffset>1563370</wp:posOffset>
                </wp:positionH>
                <wp:positionV relativeFrom="paragraph">
                  <wp:posOffset>5638165</wp:posOffset>
                </wp:positionV>
                <wp:extent cx="1771650" cy="2068830"/>
                <wp:effectExtent l="1270" t="0" r="5080" b="1905"/>
                <wp:wrapNone/>
                <wp:docPr id="18" name="Tekstbok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06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F31DB" w14:textId="77777777" w:rsidR="00BC41E0" w:rsidRDefault="00BC41E0">
                            <w:r>
                              <w:rPr>
                                <w:noProof/>
                              </w:rPr>
                              <w:drawing>
                                <wp:inline distT="0" distB="0" distL="0" distR="0" wp14:anchorId="0E5BC7CD" wp14:editId="720CAC4E">
                                  <wp:extent cx="1600200" cy="2184780"/>
                                  <wp:effectExtent l="0" t="0" r="0" b="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3450" cy="218921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D4CB7" id="Tekstboks 18" o:spid="_x0000_s1029" type="#_x0000_t202" style="position:absolute;margin-left:123.1pt;margin-top:443.95pt;width:139.5pt;height:16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" filled="f" stroked="f">
                <v:textbox>
                  <w:txbxContent>
                    <w:p w14:paraId="721F31DB" w14:textId="77777777" w:rsidR="00BC41E0" w:rsidRDefault="00BC41E0">
                      <w:r>
                        <w:rPr>
                          <w:noProof/>
                        </w:rPr>
                        <w:drawing>
                          <wp:inline distT="0" distB="0" distL="0" distR="0" wp14:anchorId="0E5BC7CD" wp14:editId="720CAC4E">
                            <wp:extent cx="1600200" cy="2184780"/>
                            <wp:effectExtent l="0" t="0" r="0" b="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3450" cy="2189218"/>
                                    </a:xfrm>
                                    <a:prstGeom prst="rect">
                                      <a:avLst/>
                                    </a:prstGeom>
                                  </pic:spPr>
                                </pic:pic>
                              </a:graphicData>
                            </a:graphic>
                          </wp:inline>
                        </w:drawing>
                      </w:r>
                    </w:p>
                  </w:txbxContent>
                </v:textbox>
              </v:shape>
            </w:pict>
          </mc:Fallback>
        </mc:AlternateContent>
      </w:r>
      <w:r>
        <w:rPr>
          <w:rFonts w:ascii="Palatino" w:hAnsi="Palatino"/>
          <w:noProof/>
        </w:rPr>
        <mc:AlternateContent>
          <mc:Choice Requires="wps">
            <w:drawing>
              <wp:anchor distT="0" distB="0" distL="114300" distR="114300" simplePos="0" relativeHeight="251667456" behindDoc="0" locked="0" layoutInCell="1" allowOverlap="1" wp14:anchorId="3EBF290C" wp14:editId="46967EC3">
                <wp:simplePos x="0" y="0"/>
                <wp:positionH relativeFrom="column">
                  <wp:posOffset>3368040</wp:posOffset>
                </wp:positionH>
                <wp:positionV relativeFrom="paragraph">
                  <wp:posOffset>5788025</wp:posOffset>
                </wp:positionV>
                <wp:extent cx="2753995" cy="1720215"/>
                <wp:effectExtent l="2540" t="0" r="0" b="0"/>
                <wp:wrapNone/>
                <wp:docPr id="17" name="Tekstbok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5663D" w14:textId="77777777" w:rsidR="00BC41E0" w:rsidRDefault="00BC41E0">
                            <w:r>
                              <w:rPr>
                                <w:noProof/>
                              </w:rPr>
                              <w:drawing>
                                <wp:inline distT="0" distB="0" distL="0" distR="0" wp14:anchorId="6B3B2C50" wp14:editId="581FDC31">
                                  <wp:extent cx="2995200" cy="1580400"/>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5200" cy="15804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290C" id="Tekstboks 17" o:spid="_x0000_s1030" type="#_x0000_t202" style="position:absolute;margin-left:265.2pt;margin-top:455.75pt;width:216.85pt;height:13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" filled="f" stroked="f">
                <v:textbox>
                  <w:txbxContent>
                    <w:p w14:paraId="7965663D" w14:textId="77777777" w:rsidR="00BC41E0" w:rsidRDefault="00BC41E0">
                      <w:r>
                        <w:rPr>
                          <w:noProof/>
                        </w:rPr>
                        <w:drawing>
                          <wp:inline distT="0" distB="0" distL="0" distR="0" wp14:anchorId="6B3B2C50" wp14:editId="581FDC31">
                            <wp:extent cx="2995200" cy="1580400"/>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5200" cy="1580400"/>
                                    </a:xfrm>
                                    <a:prstGeom prst="rect">
                                      <a:avLst/>
                                    </a:prstGeom>
                                  </pic:spPr>
                                </pic:pic>
                              </a:graphicData>
                            </a:graphic>
                          </wp:inline>
                        </w:drawing>
                      </w:r>
                    </w:p>
                  </w:txbxContent>
                </v:textbox>
              </v:shape>
            </w:pict>
          </mc:Fallback>
        </mc:AlternateContent>
      </w:r>
      <w:r>
        <w:rPr>
          <w:rFonts w:ascii="Palatino" w:hAnsi="Palatino"/>
          <w:noProof/>
        </w:rPr>
        <mc:AlternateContent>
          <mc:Choice Requires="wps">
            <w:drawing>
              <wp:anchor distT="0" distB="0" distL="114300" distR="114300" simplePos="0" relativeHeight="251659264" behindDoc="0" locked="0" layoutInCell="1" allowOverlap="1" wp14:anchorId="1689CAAC" wp14:editId="3F30D511">
                <wp:simplePos x="0" y="0"/>
                <wp:positionH relativeFrom="column">
                  <wp:posOffset>3811905</wp:posOffset>
                </wp:positionH>
                <wp:positionV relativeFrom="paragraph">
                  <wp:posOffset>3997325</wp:posOffset>
                </wp:positionV>
                <wp:extent cx="2310130" cy="1420495"/>
                <wp:effectExtent l="1905" t="0" r="0" b="5080"/>
                <wp:wrapNone/>
                <wp:docPr id="16" name="Tekstbo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14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27AB" w14:textId="77777777" w:rsidR="00BC41E0" w:rsidRDefault="00BC41E0">
                            <w:r>
                              <w:rPr>
                                <w:noProof/>
                              </w:rPr>
                              <w:drawing>
                                <wp:inline distT="0" distB="0" distL="0" distR="0" wp14:anchorId="594F29A1" wp14:editId="4CFCD98F">
                                  <wp:extent cx="2082019" cy="1291204"/>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8907" cy="12954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9CAAC" id="Tekstboks 16" o:spid="_x0000_s1031" type="#_x0000_t202" style="position:absolute;margin-left:300.15pt;margin-top:314.75pt;width:181.9pt;height:11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" filled="f" stroked="f">
                <v:textbox>
                  <w:txbxContent>
                    <w:p w14:paraId="7FF927AB" w14:textId="77777777" w:rsidR="00BC41E0" w:rsidRDefault="00BC41E0">
                      <w:r>
                        <w:rPr>
                          <w:noProof/>
                        </w:rPr>
                        <w:drawing>
                          <wp:inline distT="0" distB="0" distL="0" distR="0" wp14:anchorId="594F29A1" wp14:editId="4CFCD98F">
                            <wp:extent cx="2082019" cy="1291204"/>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8907" cy="1295475"/>
                                    </a:xfrm>
                                    <a:prstGeom prst="rect">
                                      <a:avLst/>
                                    </a:prstGeom>
                                  </pic:spPr>
                                </pic:pic>
                              </a:graphicData>
                            </a:graphic>
                          </wp:inline>
                        </w:drawing>
                      </w:r>
                    </w:p>
                  </w:txbxContent>
                </v:textbox>
              </v:shape>
            </w:pict>
          </mc:Fallback>
        </mc:AlternateContent>
      </w:r>
      <w:r>
        <w:rPr>
          <w:rFonts w:ascii="Palatino" w:hAnsi="Palatino"/>
          <w:noProof/>
        </w:rPr>
        <mc:AlternateContent>
          <mc:Choice Requires="wps">
            <w:drawing>
              <wp:anchor distT="0" distB="0" distL="114300" distR="114300" simplePos="0" relativeHeight="251665408" behindDoc="0" locked="0" layoutInCell="1" allowOverlap="1" wp14:anchorId="4F6AC9F0" wp14:editId="4ED1D115">
                <wp:simplePos x="0" y="0"/>
                <wp:positionH relativeFrom="column">
                  <wp:posOffset>1947545</wp:posOffset>
                </wp:positionH>
                <wp:positionV relativeFrom="paragraph">
                  <wp:posOffset>3891915</wp:posOffset>
                </wp:positionV>
                <wp:extent cx="1807210" cy="1659890"/>
                <wp:effectExtent l="4445" t="5715" r="4445" b="0"/>
                <wp:wrapNone/>
                <wp:docPr id="15" name="Tekstboks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65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AB759" w14:textId="77777777" w:rsidR="00BC41E0" w:rsidRDefault="00BC41E0">
                            <w:r>
                              <w:rPr>
                                <w:noProof/>
                              </w:rPr>
                              <w:drawing>
                                <wp:inline distT="0" distB="0" distL="0" distR="0" wp14:anchorId="1B331526" wp14:editId="11BF1040">
                                  <wp:extent cx="1693545" cy="1558925"/>
                                  <wp:effectExtent l="0" t="0" r="1905" b="317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3545" cy="15589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C9F0" id="Tekstboks 15" o:spid="_x0000_s1032" type="#_x0000_t202" style="position:absolute;margin-left:153.35pt;margin-top:306.45pt;width:142.3pt;height:13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" filled="f" stroked="f">
                <v:textbox>
                  <w:txbxContent>
                    <w:p w14:paraId="375AB759" w14:textId="77777777" w:rsidR="00BC41E0" w:rsidRDefault="00BC41E0">
                      <w:r>
                        <w:rPr>
                          <w:noProof/>
                        </w:rPr>
                        <w:drawing>
                          <wp:inline distT="0" distB="0" distL="0" distR="0" wp14:anchorId="1B331526" wp14:editId="11BF1040">
                            <wp:extent cx="1693545" cy="1558925"/>
                            <wp:effectExtent l="0" t="0" r="1905" b="317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93545" cy="1558925"/>
                                    </a:xfrm>
                                    <a:prstGeom prst="rect">
                                      <a:avLst/>
                                    </a:prstGeom>
                                  </pic:spPr>
                                </pic:pic>
                              </a:graphicData>
                            </a:graphic>
                          </wp:inline>
                        </w:drawing>
                      </w:r>
                    </w:p>
                  </w:txbxContent>
                </v:textbox>
              </v:shape>
            </w:pict>
          </mc:Fallback>
        </mc:AlternateContent>
      </w:r>
      <w:r>
        <w:rPr>
          <w:rFonts w:ascii="Palatino" w:hAnsi="Palatino"/>
          <w:noProof/>
        </w:rPr>
        <mc:AlternateContent>
          <mc:Choice Requires="wps">
            <w:drawing>
              <wp:anchor distT="0" distB="0" distL="114300" distR="114300" simplePos="0" relativeHeight="251669504" behindDoc="0" locked="0" layoutInCell="1" allowOverlap="1" wp14:anchorId="624EE4C0" wp14:editId="07AA7697">
                <wp:simplePos x="0" y="0"/>
                <wp:positionH relativeFrom="column">
                  <wp:posOffset>-408305</wp:posOffset>
                </wp:positionH>
                <wp:positionV relativeFrom="paragraph">
                  <wp:posOffset>3505835</wp:posOffset>
                </wp:positionV>
                <wp:extent cx="2355850" cy="1873885"/>
                <wp:effectExtent l="0" t="635" r="0" b="5080"/>
                <wp:wrapNone/>
                <wp:docPr id="14" name="Tekstboks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87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CACEC" w14:textId="77777777" w:rsidR="00BC41E0" w:rsidRDefault="00BC41E0">
                            <w:r>
                              <w:rPr>
                                <w:noProof/>
                              </w:rPr>
                              <w:drawing>
                                <wp:inline distT="0" distB="0" distL="0" distR="0" wp14:anchorId="69DF18A0" wp14:editId="2EC0A6DD">
                                  <wp:extent cx="2286000" cy="1861200"/>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6000" cy="1861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EE4C0" id="Tekstboks 14" o:spid="_x0000_s1033" type="#_x0000_t202" style="position:absolute;margin-left:-32.15pt;margin-top:276.05pt;width:185.5pt;height:14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" filled="f" stroked="f">
                <v:textbox>
                  <w:txbxContent>
                    <w:p w14:paraId="4EACACEC" w14:textId="77777777" w:rsidR="00BC41E0" w:rsidRDefault="00BC41E0">
                      <w:r>
                        <w:rPr>
                          <w:noProof/>
                        </w:rPr>
                        <w:drawing>
                          <wp:inline distT="0" distB="0" distL="0" distR="0" wp14:anchorId="69DF18A0" wp14:editId="2EC0A6DD">
                            <wp:extent cx="2286000" cy="1861200"/>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6000" cy="1861200"/>
                                    </a:xfrm>
                                    <a:prstGeom prst="rect">
                                      <a:avLst/>
                                    </a:prstGeom>
                                  </pic:spPr>
                                </pic:pic>
                              </a:graphicData>
                            </a:graphic>
                          </wp:inline>
                        </w:drawing>
                      </w:r>
                    </w:p>
                  </w:txbxContent>
                </v:textbox>
              </v:shape>
            </w:pict>
          </mc:Fallback>
        </mc:AlternateContent>
      </w:r>
      <w:r>
        <w:rPr>
          <w:rFonts w:ascii="Palatino" w:hAnsi="Palatino"/>
          <w:noProof/>
        </w:rPr>
        <mc:AlternateContent>
          <mc:Choice Requires="wps">
            <w:drawing>
              <wp:anchor distT="0" distB="0" distL="114300" distR="114300" simplePos="0" relativeHeight="251661312" behindDoc="0" locked="0" layoutInCell="1" allowOverlap="1" wp14:anchorId="3194345B" wp14:editId="1DA95510">
                <wp:simplePos x="0" y="0"/>
                <wp:positionH relativeFrom="column">
                  <wp:posOffset>3368040</wp:posOffset>
                </wp:positionH>
                <wp:positionV relativeFrom="paragraph">
                  <wp:posOffset>1530985</wp:posOffset>
                </wp:positionV>
                <wp:extent cx="2609850" cy="2317750"/>
                <wp:effectExtent l="2540" t="0" r="3810" b="0"/>
                <wp:wrapNone/>
                <wp:docPr id="13" name="Tekstbok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31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09CC5" w14:textId="77777777" w:rsidR="00BC41E0" w:rsidRDefault="00BC41E0">
                            <w:r>
                              <w:rPr>
                                <w:noProof/>
                              </w:rPr>
                              <w:drawing>
                                <wp:inline distT="0" distB="0" distL="0" distR="0" wp14:anchorId="2FCE45FA" wp14:editId="175F4B8F">
                                  <wp:extent cx="2419200" cy="2494800"/>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9200" cy="2494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4345B" id="Tekstboks 13" o:spid="_x0000_s1034" type="#_x0000_t202" style="position:absolute;margin-left:265.2pt;margin-top:120.55pt;width:205.5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" filled="f" stroked="f">
                <v:textbox>
                  <w:txbxContent>
                    <w:p w14:paraId="3B709CC5" w14:textId="77777777" w:rsidR="00BC41E0" w:rsidRDefault="00BC41E0">
                      <w:r>
                        <w:rPr>
                          <w:noProof/>
                        </w:rPr>
                        <w:drawing>
                          <wp:inline distT="0" distB="0" distL="0" distR="0" wp14:anchorId="2FCE45FA" wp14:editId="175F4B8F">
                            <wp:extent cx="2419200" cy="2494800"/>
                            <wp:effectExtent l="0" t="0" r="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19200" cy="2494800"/>
                                    </a:xfrm>
                                    <a:prstGeom prst="rect">
                                      <a:avLst/>
                                    </a:prstGeom>
                                  </pic:spPr>
                                </pic:pic>
                              </a:graphicData>
                            </a:graphic>
                          </wp:inline>
                        </w:drawing>
                      </w:r>
                    </w:p>
                  </w:txbxContent>
                </v:textbox>
              </v:shape>
            </w:pict>
          </mc:Fallback>
        </mc:AlternateContent>
      </w:r>
      <w:r>
        <w:rPr>
          <w:rFonts w:ascii="Palatino" w:hAnsi="Palatino"/>
          <w:noProof/>
        </w:rPr>
        <mc:AlternateContent>
          <mc:Choice Requires="wps">
            <w:drawing>
              <wp:anchor distT="0" distB="0" distL="114300" distR="114300" simplePos="0" relativeHeight="251657216" behindDoc="0" locked="0" layoutInCell="1" allowOverlap="1" wp14:anchorId="0430FDAA" wp14:editId="668014BC">
                <wp:simplePos x="0" y="0"/>
                <wp:positionH relativeFrom="column">
                  <wp:posOffset>-270510</wp:posOffset>
                </wp:positionH>
                <wp:positionV relativeFrom="paragraph">
                  <wp:posOffset>1515110</wp:posOffset>
                </wp:positionV>
                <wp:extent cx="3714115" cy="1911985"/>
                <wp:effectExtent l="0" t="3810" r="0" b="1905"/>
                <wp:wrapNone/>
                <wp:docPr id="12" name="Tekstboks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19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1CD3" w14:textId="77777777" w:rsidR="00BC41E0" w:rsidRDefault="00BC41E0">
                            <w:r>
                              <w:rPr>
                                <w:noProof/>
                              </w:rPr>
                              <w:drawing>
                                <wp:inline distT="0" distB="0" distL="0" distR="0" wp14:anchorId="3DE26838" wp14:editId="31C4F9D2">
                                  <wp:extent cx="3232800" cy="249480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2800" cy="24948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FDAA" id="Tekstboks 12" o:spid="_x0000_s1035" type="#_x0000_t202" style="position:absolute;margin-left:-21.3pt;margin-top:119.3pt;width:292.45pt;height:15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" filled="f" stroked="f">
                <v:textbox>
                  <w:txbxContent>
                    <w:p w14:paraId="74401CD3" w14:textId="77777777" w:rsidR="00BC41E0" w:rsidRDefault="00BC41E0">
                      <w:r>
                        <w:rPr>
                          <w:noProof/>
                        </w:rPr>
                        <w:drawing>
                          <wp:inline distT="0" distB="0" distL="0" distR="0" wp14:anchorId="3DE26838" wp14:editId="31C4F9D2">
                            <wp:extent cx="3232800" cy="249480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2800" cy="2494800"/>
                                    </a:xfrm>
                                    <a:prstGeom prst="rect">
                                      <a:avLst/>
                                    </a:prstGeom>
                                  </pic:spPr>
                                </pic:pic>
                              </a:graphicData>
                            </a:graphic>
                          </wp:inline>
                        </w:drawing>
                      </w:r>
                    </w:p>
                  </w:txbxContent>
                </v:textbox>
              </v:shape>
            </w:pict>
          </mc:Fallback>
        </mc:AlternateContent>
      </w:r>
      <w:r>
        <w:rPr>
          <w:rFonts w:ascii="Palatino" w:hAnsi="Palatino"/>
          <w:noProof/>
        </w:rPr>
        <mc:AlternateContent>
          <mc:Choice Requires="wps">
            <w:drawing>
              <wp:anchor distT="0" distB="0" distL="114300" distR="114300" simplePos="0" relativeHeight="251646976" behindDoc="0" locked="0" layoutInCell="1" allowOverlap="1" wp14:anchorId="5AA8500E" wp14:editId="0614082C">
                <wp:simplePos x="0" y="0"/>
                <wp:positionH relativeFrom="page">
                  <wp:posOffset>600710</wp:posOffset>
                </wp:positionH>
                <wp:positionV relativeFrom="page">
                  <wp:posOffset>1925955</wp:posOffset>
                </wp:positionV>
                <wp:extent cx="6562090" cy="7279005"/>
                <wp:effectExtent l="156210" t="147955" r="177800" b="193040"/>
                <wp:wrapTopAndBottom/>
                <wp:docPr id="11"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727900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3">
                              <a:lumMod val="50000"/>
                              <a:lumOff val="0"/>
                              <a:alpha val="50000"/>
                            </a:schemeClr>
                          </a:outerShdw>
                        </a:effectLst>
                      </wps:spPr>
                      <wps:txbx>
                        <w:txbxContent>
                          <w:p w14:paraId="1CE8DEDD" w14:textId="77777777" w:rsidR="00376F2E" w:rsidRDefault="00376F2E" w:rsidP="00376F2E">
                            <w:pPr>
                              <w:pStyle w:val="Ingenmellomrom"/>
                              <w:rPr>
                                <w:sz w:val="24"/>
                                <w:szCs w:val="24"/>
                              </w:rPr>
                            </w:pPr>
                            <w:r w:rsidRPr="00CA7BE9">
                              <w:rPr>
                                <w:sz w:val="24"/>
                                <w:szCs w:val="24"/>
                              </w:rPr>
                              <w:t>Vedlegg til</w:t>
                            </w:r>
                            <w:r>
                              <w:rPr>
                                <w:sz w:val="24"/>
                                <w:szCs w:val="24"/>
                              </w:rPr>
                              <w:t xml:space="preserve"> </w:t>
                            </w:r>
                          </w:p>
                          <w:p w14:paraId="1663818E" w14:textId="77777777" w:rsidR="00BC41E0" w:rsidRPr="000124B4" w:rsidRDefault="00BC41E0" w:rsidP="000124B4">
                            <w:pPr>
                              <w:pStyle w:val="Tittel"/>
                            </w:pPr>
                            <w:r>
                              <w:t>Økosystembasert fiskeriforvaltning</w:t>
                            </w:r>
                          </w:p>
                          <w:p w14:paraId="4DFAAD79" w14:textId="7DB36874" w:rsidR="00BC41E0" w:rsidRPr="00CA7BE9" w:rsidRDefault="00375639" w:rsidP="00CA7BE9">
                            <w:pPr>
                              <w:pStyle w:val="Ingenmellomrom"/>
                              <w:rPr>
                                <w:sz w:val="24"/>
                                <w:szCs w:val="24"/>
                              </w:rPr>
                            </w:pPr>
                            <w:r>
                              <w:rPr>
                                <w:sz w:val="24"/>
                                <w:szCs w:val="24"/>
                              </w:rPr>
                              <w:t>07</w:t>
                            </w:r>
                            <w:r w:rsidR="00BC41E0">
                              <w:rPr>
                                <w:sz w:val="24"/>
                                <w:szCs w:val="24"/>
                              </w:rPr>
                              <w:t>.0</w:t>
                            </w:r>
                            <w:r>
                              <w:rPr>
                                <w:sz w:val="24"/>
                                <w:szCs w:val="24"/>
                              </w:rPr>
                              <w:t>6</w:t>
                            </w:r>
                            <w:r w:rsidR="00BC41E0">
                              <w:rPr>
                                <w:sz w:val="24"/>
                                <w:szCs w:val="24"/>
                              </w:rPr>
                              <w:t>.20</w:t>
                            </w:r>
                            <w:r>
                              <w:rPr>
                                <w:sz w:val="24"/>
                                <w:szCs w:val="24"/>
                              </w:rPr>
                              <w:t>24</w:t>
                            </w:r>
                            <w:r w:rsidR="00BC41E0" w:rsidRPr="00CA7BE9">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8500E" id="Tekstboks 11" o:spid="_x0000_s1036" type="#_x0000_t202" style="position:absolute;margin-left:47.3pt;margin-top:151.65pt;width:516.7pt;height:573.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" fillcolor="#ccd7ed [3206]" strokecolor="#f2f2f2 [3041]" strokeweight="3pt">
                <v:shadow on="t" color="#395ca2 [1606]" opacity=".5" offset="1pt,.74833mm"/>
                <v:textbox>
                  <w:txbxContent>
                    <w:p w14:paraId="1CE8DEDD" w14:textId="77777777" w:rsidR="00376F2E" w:rsidRDefault="00376F2E" w:rsidP="00376F2E">
                      <w:pPr>
                        <w:pStyle w:val="Ingenmellomrom"/>
                        <w:rPr>
                          <w:sz w:val="24"/>
                          <w:szCs w:val="24"/>
                        </w:rPr>
                      </w:pPr>
                      <w:r w:rsidRPr="00CA7BE9">
                        <w:rPr>
                          <w:sz w:val="24"/>
                          <w:szCs w:val="24"/>
                        </w:rPr>
                        <w:t>Vedlegg til</w:t>
                      </w:r>
                      <w:r>
                        <w:rPr>
                          <w:sz w:val="24"/>
                          <w:szCs w:val="24"/>
                        </w:rPr>
                        <w:t xml:space="preserve"> </w:t>
                      </w:r>
                    </w:p>
                    <w:p w14:paraId="1663818E" w14:textId="77777777" w:rsidR="00BC41E0" w:rsidRPr="000124B4" w:rsidRDefault="00BC41E0" w:rsidP="000124B4">
                      <w:pPr>
                        <w:pStyle w:val="Tittel"/>
                      </w:pPr>
                      <w:r>
                        <w:t>Økosystembasert fiskeriforvaltning</w:t>
                      </w:r>
                    </w:p>
                    <w:p w14:paraId="4DFAAD79" w14:textId="7DB36874" w:rsidR="00BC41E0" w:rsidRPr="00CA7BE9" w:rsidRDefault="00375639" w:rsidP="00CA7BE9">
                      <w:pPr>
                        <w:pStyle w:val="Ingenmellomrom"/>
                        <w:rPr>
                          <w:sz w:val="24"/>
                          <w:szCs w:val="24"/>
                        </w:rPr>
                      </w:pPr>
                      <w:r>
                        <w:rPr>
                          <w:sz w:val="24"/>
                          <w:szCs w:val="24"/>
                        </w:rPr>
                        <w:t>07</w:t>
                      </w:r>
                      <w:r w:rsidR="00BC41E0">
                        <w:rPr>
                          <w:sz w:val="24"/>
                          <w:szCs w:val="24"/>
                        </w:rPr>
                        <w:t>.0</w:t>
                      </w:r>
                      <w:r>
                        <w:rPr>
                          <w:sz w:val="24"/>
                          <w:szCs w:val="24"/>
                        </w:rPr>
                        <w:t>6</w:t>
                      </w:r>
                      <w:r w:rsidR="00BC41E0">
                        <w:rPr>
                          <w:sz w:val="24"/>
                          <w:szCs w:val="24"/>
                        </w:rPr>
                        <w:t>.20</w:t>
                      </w:r>
                      <w:r>
                        <w:rPr>
                          <w:sz w:val="24"/>
                          <w:szCs w:val="24"/>
                        </w:rPr>
                        <w:t>24</w:t>
                      </w:r>
                      <w:r w:rsidR="00BC41E0" w:rsidRPr="00CA7BE9">
                        <w:rPr>
                          <w:sz w:val="24"/>
                          <w:szCs w:val="24"/>
                        </w:rPr>
                        <w:t xml:space="preserve"> </w:t>
                      </w:r>
                    </w:p>
                  </w:txbxContent>
                </v:textbox>
                <w10:wrap type="topAndBottom" anchorx="page" anchory="page"/>
              </v:shape>
            </w:pict>
          </mc:Fallback>
        </mc:AlternateContent>
      </w:r>
    </w:p>
    <w:sdt>
      <w:sdtPr>
        <w:rPr>
          <w:rFonts w:cs="Times New Roman"/>
          <w:b w:val="0"/>
          <w:smallCaps w:val="0"/>
          <w:spacing w:val="0"/>
          <w:sz w:val="24"/>
          <w:szCs w:val="24"/>
          <w:lang w:eastAsia="nb-NO" w:bidi="ar-SA"/>
        </w:rPr>
        <w:id w:val="6485771"/>
        <w:docPartObj>
          <w:docPartGallery w:val="Table of Contents"/>
          <w:docPartUnique/>
        </w:docPartObj>
      </w:sdtPr>
      <w:sdtEndPr/>
      <w:sdtContent>
        <w:p w14:paraId="130EFC18" w14:textId="77777777" w:rsidR="001C1CB6" w:rsidRDefault="001C1CB6">
          <w:pPr>
            <w:pStyle w:val="Overskriftforinnholdsfortegnelse"/>
          </w:pPr>
          <w:r>
            <w:t>Innholdsfortegnelse</w:t>
          </w:r>
        </w:p>
        <w:p w14:paraId="75C00FD2" w14:textId="1DA3D2D2" w:rsidR="00AB7459" w:rsidRDefault="001C1CB6">
          <w:pPr>
            <w:pStyle w:val="INNH1"/>
            <w:tabs>
              <w:tab w:val="left" w:pos="480"/>
              <w:tab w:val="right" w:leader="dot" w:pos="8488"/>
            </w:tabs>
            <w:rPr>
              <w:rFonts w:cstheme="minorBidi"/>
              <w:b w:val="0"/>
              <w:bCs w:val="0"/>
              <w:noProof/>
              <w:kern w:val="2"/>
              <w:sz w:val="22"/>
              <w:szCs w:val="22"/>
              <w:lang w:eastAsia="nb-NO" w:bidi="ar-SA"/>
              <w14:ligatures w14:val="standardContextual"/>
            </w:rPr>
          </w:pPr>
          <w:r>
            <w:fldChar w:fldCharType="begin"/>
          </w:r>
          <w:r>
            <w:instrText xml:space="preserve"> TOC \o "1-3" \h \z \u </w:instrText>
          </w:r>
          <w:r>
            <w:fldChar w:fldCharType="separate"/>
          </w:r>
          <w:hyperlink w:anchor="_Toc167457233" w:history="1">
            <w:r w:rsidR="00AB7459" w:rsidRPr="003B56EF">
              <w:rPr>
                <w:rStyle w:val="Hyperkobling"/>
                <w:noProof/>
              </w:rPr>
              <w:t>2</w:t>
            </w:r>
            <w:r w:rsidR="00AB7459">
              <w:rPr>
                <w:rFonts w:cstheme="minorBidi"/>
                <w:b w:val="0"/>
                <w:bCs w:val="0"/>
                <w:noProof/>
                <w:kern w:val="2"/>
                <w:sz w:val="22"/>
                <w:szCs w:val="22"/>
                <w:lang w:eastAsia="nb-NO" w:bidi="ar-SA"/>
                <w14:ligatures w14:val="standardContextual"/>
              </w:rPr>
              <w:tab/>
            </w:r>
            <w:r w:rsidR="00AB7459" w:rsidRPr="003B56EF">
              <w:rPr>
                <w:rStyle w:val="Hyperkobling"/>
                <w:noProof/>
              </w:rPr>
              <w:t>Fangsttabell for datafattige bestander 2024</w:t>
            </w:r>
            <w:r w:rsidR="00AB7459">
              <w:rPr>
                <w:noProof/>
                <w:webHidden/>
              </w:rPr>
              <w:tab/>
            </w:r>
            <w:r w:rsidR="00AB7459">
              <w:rPr>
                <w:noProof/>
                <w:webHidden/>
              </w:rPr>
              <w:fldChar w:fldCharType="begin"/>
            </w:r>
            <w:r w:rsidR="00AB7459">
              <w:rPr>
                <w:noProof/>
                <w:webHidden/>
              </w:rPr>
              <w:instrText xml:space="preserve"> PAGEREF _Toc167457233 \h </w:instrText>
            </w:r>
            <w:r w:rsidR="00AB7459">
              <w:rPr>
                <w:noProof/>
                <w:webHidden/>
              </w:rPr>
            </w:r>
            <w:r w:rsidR="00AB7459">
              <w:rPr>
                <w:noProof/>
                <w:webHidden/>
              </w:rPr>
              <w:fldChar w:fldCharType="separate"/>
            </w:r>
            <w:r w:rsidR="00AB7459">
              <w:rPr>
                <w:noProof/>
                <w:webHidden/>
              </w:rPr>
              <w:t>3</w:t>
            </w:r>
            <w:r w:rsidR="00AB7459">
              <w:rPr>
                <w:noProof/>
                <w:webHidden/>
              </w:rPr>
              <w:fldChar w:fldCharType="end"/>
            </w:r>
          </w:hyperlink>
        </w:p>
        <w:p w14:paraId="642BD2B0" w14:textId="6A7DED2F" w:rsidR="00AB7459" w:rsidRDefault="00AB7459">
          <w:pPr>
            <w:pStyle w:val="INNH1"/>
            <w:tabs>
              <w:tab w:val="left" w:pos="480"/>
              <w:tab w:val="right" w:leader="dot" w:pos="8488"/>
            </w:tabs>
            <w:rPr>
              <w:rFonts w:cstheme="minorBidi"/>
              <w:b w:val="0"/>
              <w:bCs w:val="0"/>
              <w:noProof/>
              <w:kern w:val="2"/>
              <w:sz w:val="22"/>
              <w:szCs w:val="22"/>
              <w:lang w:eastAsia="nb-NO" w:bidi="ar-SA"/>
              <w14:ligatures w14:val="standardContextual"/>
            </w:rPr>
          </w:pPr>
          <w:hyperlink w:anchor="_Toc167457234" w:history="1">
            <w:r w:rsidRPr="003B56EF">
              <w:rPr>
                <w:rStyle w:val="Hyperkobling"/>
                <w:noProof/>
              </w:rPr>
              <w:t>3</w:t>
            </w:r>
            <w:r>
              <w:rPr>
                <w:rFonts w:cstheme="minorBidi"/>
                <w:b w:val="0"/>
                <w:bCs w:val="0"/>
                <w:noProof/>
                <w:kern w:val="2"/>
                <w:sz w:val="22"/>
                <w:szCs w:val="22"/>
                <w:lang w:eastAsia="nb-NO" w:bidi="ar-SA"/>
                <w14:ligatures w14:val="standardContextual"/>
              </w:rPr>
              <w:tab/>
            </w:r>
            <w:r w:rsidRPr="003B56EF">
              <w:rPr>
                <w:rStyle w:val="Hyperkobling"/>
                <w:noProof/>
              </w:rPr>
              <w:t>Bestandstabell 2024</w:t>
            </w:r>
            <w:r>
              <w:rPr>
                <w:noProof/>
                <w:webHidden/>
              </w:rPr>
              <w:tab/>
            </w:r>
            <w:r>
              <w:rPr>
                <w:noProof/>
                <w:webHidden/>
              </w:rPr>
              <w:fldChar w:fldCharType="begin"/>
            </w:r>
            <w:r>
              <w:rPr>
                <w:noProof/>
                <w:webHidden/>
              </w:rPr>
              <w:instrText xml:space="preserve"> PAGEREF _Toc167457234 \h </w:instrText>
            </w:r>
            <w:r>
              <w:rPr>
                <w:noProof/>
                <w:webHidden/>
              </w:rPr>
            </w:r>
            <w:r>
              <w:rPr>
                <w:noProof/>
                <w:webHidden/>
              </w:rPr>
              <w:fldChar w:fldCharType="separate"/>
            </w:r>
            <w:r>
              <w:rPr>
                <w:noProof/>
                <w:webHidden/>
              </w:rPr>
              <w:t>4</w:t>
            </w:r>
            <w:r>
              <w:rPr>
                <w:noProof/>
                <w:webHidden/>
              </w:rPr>
              <w:fldChar w:fldCharType="end"/>
            </w:r>
          </w:hyperlink>
        </w:p>
        <w:p w14:paraId="003E9D42" w14:textId="7AADABA4" w:rsidR="00AB7459" w:rsidRDefault="00AB7459">
          <w:pPr>
            <w:pStyle w:val="INNH1"/>
            <w:tabs>
              <w:tab w:val="left" w:pos="480"/>
              <w:tab w:val="right" w:leader="dot" w:pos="8488"/>
            </w:tabs>
            <w:rPr>
              <w:rFonts w:cstheme="minorBidi"/>
              <w:b w:val="0"/>
              <w:bCs w:val="0"/>
              <w:noProof/>
              <w:kern w:val="2"/>
              <w:sz w:val="22"/>
              <w:szCs w:val="22"/>
              <w:lang w:eastAsia="nb-NO" w:bidi="ar-SA"/>
              <w14:ligatures w14:val="standardContextual"/>
            </w:rPr>
          </w:pPr>
          <w:hyperlink w:anchor="_Toc167457235" w:history="1">
            <w:r w:rsidRPr="003B56EF">
              <w:rPr>
                <w:rStyle w:val="Hyperkobling"/>
                <w:noProof/>
              </w:rPr>
              <w:t>4</w:t>
            </w:r>
            <w:r>
              <w:rPr>
                <w:rFonts w:cstheme="minorBidi"/>
                <w:b w:val="0"/>
                <w:bCs w:val="0"/>
                <w:noProof/>
                <w:kern w:val="2"/>
                <w:sz w:val="22"/>
                <w:szCs w:val="22"/>
                <w:lang w:eastAsia="nb-NO" w:bidi="ar-SA"/>
                <w14:ligatures w14:val="standardContextual"/>
              </w:rPr>
              <w:tab/>
            </w:r>
            <w:r w:rsidRPr="003B56EF">
              <w:rPr>
                <w:rStyle w:val="Hyperkobling"/>
                <w:noProof/>
              </w:rPr>
              <w:t>Fiskeritabell 2024</w:t>
            </w:r>
            <w:r>
              <w:rPr>
                <w:noProof/>
                <w:webHidden/>
              </w:rPr>
              <w:tab/>
            </w:r>
            <w:r>
              <w:rPr>
                <w:noProof/>
                <w:webHidden/>
              </w:rPr>
              <w:fldChar w:fldCharType="begin"/>
            </w:r>
            <w:r>
              <w:rPr>
                <w:noProof/>
                <w:webHidden/>
              </w:rPr>
              <w:instrText xml:space="preserve"> PAGEREF _Toc167457235 \h </w:instrText>
            </w:r>
            <w:r>
              <w:rPr>
                <w:noProof/>
                <w:webHidden/>
              </w:rPr>
            </w:r>
            <w:r>
              <w:rPr>
                <w:noProof/>
                <w:webHidden/>
              </w:rPr>
              <w:fldChar w:fldCharType="separate"/>
            </w:r>
            <w:r>
              <w:rPr>
                <w:noProof/>
                <w:webHidden/>
              </w:rPr>
              <w:t>6</w:t>
            </w:r>
            <w:r>
              <w:rPr>
                <w:noProof/>
                <w:webHidden/>
              </w:rPr>
              <w:fldChar w:fldCharType="end"/>
            </w:r>
          </w:hyperlink>
        </w:p>
        <w:p w14:paraId="7D238EFE" w14:textId="5A2C3DB1" w:rsidR="00AB7459" w:rsidRDefault="00AB7459">
          <w:pPr>
            <w:pStyle w:val="INNH1"/>
            <w:tabs>
              <w:tab w:val="left" w:pos="480"/>
              <w:tab w:val="right" w:leader="dot" w:pos="8488"/>
            </w:tabs>
            <w:rPr>
              <w:rFonts w:cstheme="minorBidi"/>
              <w:b w:val="0"/>
              <w:bCs w:val="0"/>
              <w:noProof/>
              <w:kern w:val="2"/>
              <w:sz w:val="22"/>
              <w:szCs w:val="22"/>
              <w:lang w:eastAsia="nb-NO" w:bidi="ar-SA"/>
              <w14:ligatures w14:val="standardContextual"/>
            </w:rPr>
          </w:pPr>
          <w:hyperlink w:anchor="_Toc167457236" w:history="1">
            <w:r w:rsidRPr="003B56EF">
              <w:rPr>
                <w:rStyle w:val="Hyperkobling"/>
                <w:noProof/>
              </w:rPr>
              <w:t>5</w:t>
            </w:r>
            <w:r>
              <w:rPr>
                <w:rFonts w:cstheme="minorBidi"/>
                <w:b w:val="0"/>
                <w:bCs w:val="0"/>
                <w:noProof/>
                <w:kern w:val="2"/>
                <w:sz w:val="22"/>
                <w:szCs w:val="22"/>
                <w:lang w:eastAsia="nb-NO" w:bidi="ar-SA"/>
                <w14:ligatures w14:val="standardContextual"/>
              </w:rPr>
              <w:tab/>
            </w:r>
            <w:r w:rsidRPr="003B56EF">
              <w:rPr>
                <w:rStyle w:val="Hyperkobling"/>
                <w:noProof/>
              </w:rPr>
              <w:t>Forklarende kommentarer til utfyllingen av Bestands- og Fiskeritabellene</w:t>
            </w:r>
            <w:r>
              <w:rPr>
                <w:noProof/>
                <w:webHidden/>
              </w:rPr>
              <w:tab/>
            </w:r>
            <w:r>
              <w:rPr>
                <w:noProof/>
                <w:webHidden/>
              </w:rPr>
              <w:fldChar w:fldCharType="begin"/>
            </w:r>
            <w:r>
              <w:rPr>
                <w:noProof/>
                <w:webHidden/>
              </w:rPr>
              <w:instrText xml:space="preserve"> PAGEREF _Toc167457236 \h </w:instrText>
            </w:r>
            <w:r>
              <w:rPr>
                <w:noProof/>
                <w:webHidden/>
              </w:rPr>
            </w:r>
            <w:r>
              <w:rPr>
                <w:noProof/>
                <w:webHidden/>
              </w:rPr>
              <w:fldChar w:fldCharType="separate"/>
            </w:r>
            <w:r>
              <w:rPr>
                <w:noProof/>
                <w:webHidden/>
              </w:rPr>
              <w:t>9</w:t>
            </w:r>
            <w:r>
              <w:rPr>
                <w:noProof/>
                <w:webHidden/>
              </w:rPr>
              <w:fldChar w:fldCharType="end"/>
            </w:r>
          </w:hyperlink>
        </w:p>
        <w:p w14:paraId="583191F2" w14:textId="43A45AF5" w:rsidR="00AB7459" w:rsidRDefault="00AB7459">
          <w:pPr>
            <w:pStyle w:val="INNH2"/>
            <w:tabs>
              <w:tab w:val="left" w:pos="720"/>
              <w:tab w:val="right" w:leader="dot" w:pos="8488"/>
            </w:tabs>
            <w:rPr>
              <w:rFonts w:cstheme="minorBidi"/>
              <w:i w:val="0"/>
              <w:iCs w:val="0"/>
              <w:noProof/>
              <w:kern w:val="2"/>
              <w:sz w:val="22"/>
              <w:szCs w:val="22"/>
              <w:lang w:eastAsia="nb-NO" w:bidi="ar-SA"/>
              <w14:ligatures w14:val="standardContextual"/>
            </w:rPr>
          </w:pPr>
          <w:hyperlink w:anchor="_Toc167457237" w:history="1">
            <w:r w:rsidRPr="003B56EF">
              <w:rPr>
                <w:rStyle w:val="Hyperkobling"/>
                <w:noProof/>
              </w:rPr>
              <w:t>5.1</w:t>
            </w:r>
            <w:r>
              <w:rPr>
                <w:rFonts w:cstheme="minorBidi"/>
                <w:i w:val="0"/>
                <w:iCs w:val="0"/>
                <w:noProof/>
                <w:kern w:val="2"/>
                <w:sz w:val="22"/>
                <w:szCs w:val="22"/>
                <w:lang w:eastAsia="nb-NO" w:bidi="ar-SA"/>
                <w14:ligatures w14:val="standardContextual"/>
              </w:rPr>
              <w:tab/>
            </w:r>
            <w:r w:rsidRPr="003B56EF">
              <w:rPr>
                <w:rStyle w:val="Hyperkobling"/>
                <w:noProof/>
              </w:rPr>
              <w:t>Forklaringer til Bestandstabellen</w:t>
            </w:r>
            <w:r>
              <w:rPr>
                <w:noProof/>
                <w:webHidden/>
              </w:rPr>
              <w:tab/>
            </w:r>
            <w:r>
              <w:rPr>
                <w:noProof/>
                <w:webHidden/>
              </w:rPr>
              <w:fldChar w:fldCharType="begin"/>
            </w:r>
            <w:r>
              <w:rPr>
                <w:noProof/>
                <w:webHidden/>
              </w:rPr>
              <w:instrText xml:space="preserve"> PAGEREF _Toc167457237 \h </w:instrText>
            </w:r>
            <w:r>
              <w:rPr>
                <w:noProof/>
                <w:webHidden/>
              </w:rPr>
            </w:r>
            <w:r>
              <w:rPr>
                <w:noProof/>
                <w:webHidden/>
              </w:rPr>
              <w:fldChar w:fldCharType="separate"/>
            </w:r>
            <w:r>
              <w:rPr>
                <w:noProof/>
                <w:webHidden/>
              </w:rPr>
              <w:t>9</w:t>
            </w:r>
            <w:r>
              <w:rPr>
                <w:noProof/>
                <w:webHidden/>
              </w:rPr>
              <w:fldChar w:fldCharType="end"/>
            </w:r>
          </w:hyperlink>
        </w:p>
        <w:p w14:paraId="00B8D9E5" w14:textId="30570AED" w:rsidR="00AB7459" w:rsidRDefault="00AB7459">
          <w:pPr>
            <w:pStyle w:val="INNH2"/>
            <w:tabs>
              <w:tab w:val="left" w:pos="720"/>
              <w:tab w:val="right" w:leader="dot" w:pos="8488"/>
            </w:tabs>
            <w:rPr>
              <w:rFonts w:cstheme="minorBidi"/>
              <w:i w:val="0"/>
              <w:iCs w:val="0"/>
              <w:noProof/>
              <w:kern w:val="2"/>
              <w:sz w:val="22"/>
              <w:szCs w:val="22"/>
              <w:lang w:eastAsia="nb-NO" w:bidi="ar-SA"/>
              <w14:ligatures w14:val="standardContextual"/>
            </w:rPr>
          </w:pPr>
          <w:hyperlink w:anchor="_Toc167457238" w:history="1">
            <w:r w:rsidRPr="003B56EF">
              <w:rPr>
                <w:rStyle w:val="Hyperkobling"/>
                <w:noProof/>
              </w:rPr>
              <w:t>5.2</w:t>
            </w:r>
            <w:r>
              <w:rPr>
                <w:rFonts w:cstheme="minorBidi"/>
                <w:i w:val="0"/>
                <w:iCs w:val="0"/>
                <w:noProof/>
                <w:kern w:val="2"/>
                <w:sz w:val="22"/>
                <w:szCs w:val="22"/>
                <w:lang w:eastAsia="nb-NO" w:bidi="ar-SA"/>
                <w14:ligatures w14:val="standardContextual"/>
              </w:rPr>
              <w:tab/>
            </w:r>
            <w:r w:rsidRPr="003B56EF">
              <w:rPr>
                <w:rStyle w:val="Hyperkobling"/>
                <w:noProof/>
              </w:rPr>
              <w:t>Forklaringer til Fiskeritabellen</w:t>
            </w:r>
            <w:r>
              <w:rPr>
                <w:noProof/>
                <w:webHidden/>
              </w:rPr>
              <w:tab/>
            </w:r>
            <w:r>
              <w:rPr>
                <w:noProof/>
                <w:webHidden/>
              </w:rPr>
              <w:fldChar w:fldCharType="begin"/>
            </w:r>
            <w:r>
              <w:rPr>
                <w:noProof/>
                <w:webHidden/>
              </w:rPr>
              <w:instrText xml:space="preserve"> PAGEREF _Toc167457238 \h </w:instrText>
            </w:r>
            <w:r>
              <w:rPr>
                <w:noProof/>
                <w:webHidden/>
              </w:rPr>
            </w:r>
            <w:r>
              <w:rPr>
                <w:noProof/>
                <w:webHidden/>
              </w:rPr>
              <w:fldChar w:fldCharType="separate"/>
            </w:r>
            <w:r>
              <w:rPr>
                <w:noProof/>
                <w:webHidden/>
              </w:rPr>
              <w:t>18</w:t>
            </w:r>
            <w:r>
              <w:rPr>
                <w:noProof/>
                <w:webHidden/>
              </w:rPr>
              <w:fldChar w:fldCharType="end"/>
            </w:r>
          </w:hyperlink>
        </w:p>
        <w:p w14:paraId="1C5ECFC0" w14:textId="0486232C" w:rsidR="001C1CB6" w:rsidRDefault="001C1CB6">
          <w:r>
            <w:rPr>
              <w:b/>
              <w:bCs/>
            </w:rPr>
            <w:fldChar w:fldCharType="end"/>
          </w:r>
        </w:p>
      </w:sdtContent>
    </w:sdt>
    <w:p w14:paraId="7C54C1A7" w14:textId="77777777" w:rsidR="00C30C1F" w:rsidRPr="005D6E75" w:rsidRDefault="00C30C1F" w:rsidP="005D6E75"/>
    <w:p w14:paraId="5A9619C1" w14:textId="77777777" w:rsidR="005D6E75" w:rsidRPr="005D6E75" w:rsidRDefault="005D6E75" w:rsidP="005D6E75"/>
    <w:p w14:paraId="4B66E524" w14:textId="77777777" w:rsidR="005D6E75" w:rsidRPr="005D6E75" w:rsidRDefault="005D6E75" w:rsidP="005D6E75"/>
    <w:p w14:paraId="457182B9" w14:textId="77777777" w:rsidR="005D6E75" w:rsidRPr="005D6E75" w:rsidRDefault="005D6E75" w:rsidP="005D6E75"/>
    <w:p w14:paraId="2EB0DB95" w14:textId="77777777" w:rsidR="005D6E75" w:rsidRPr="005D6E75" w:rsidRDefault="005D6E75" w:rsidP="005D6E75"/>
    <w:p w14:paraId="51E4BDF1" w14:textId="77777777" w:rsidR="0080056E" w:rsidRDefault="0080056E"/>
    <w:p w14:paraId="4F57A615" w14:textId="77777777" w:rsidR="00993E47" w:rsidRDefault="00993E47"/>
    <w:p w14:paraId="708B642B" w14:textId="77777777" w:rsidR="00993E47" w:rsidRDefault="00993E47" w:rsidP="00993E47"/>
    <w:p w14:paraId="2E8EBF15" w14:textId="77777777" w:rsidR="00993E47" w:rsidRDefault="00993E47" w:rsidP="00993E47">
      <w:pPr>
        <w:sectPr w:rsidR="00993E47" w:rsidSect="005817F3">
          <w:pgSz w:w="11900" w:h="16840"/>
          <w:pgMar w:top="1701" w:right="1701" w:bottom="1701" w:left="1701" w:header="720" w:footer="720" w:gutter="0"/>
          <w:cols w:space="708"/>
          <w:titlePg/>
          <w:docGrid w:linePitch="360"/>
        </w:sectPr>
      </w:pPr>
    </w:p>
    <w:p w14:paraId="35454D0A" w14:textId="10E3BB82" w:rsidR="00993E47" w:rsidRDefault="005C4233" w:rsidP="0037675F">
      <w:pPr>
        <w:pStyle w:val="Overskrift1"/>
        <w:rPr>
          <w:lang w:val="nb-NO"/>
        </w:rPr>
      </w:pPr>
      <w:bookmarkStart w:id="0" w:name="_Toc167457233"/>
      <w:r w:rsidRPr="005C4233">
        <w:rPr>
          <w:lang w:val="nb-NO"/>
        </w:rPr>
        <w:lastRenderedPageBreak/>
        <w:t>Fangsttabell for datafattige bestander</w:t>
      </w:r>
      <w:r w:rsidR="00993E47" w:rsidRPr="005C4233">
        <w:rPr>
          <w:lang w:val="nb-NO"/>
        </w:rPr>
        <w:t xml:space="preserve"> 20</w:t>
      </w:r>
      <w:r w:rsidR="00C029D2">
        <w:rPr>
          <w:lang w:val="nb-NO"/>
        </w:rPr>
        <w:t>24</w:t>
      </w:r>
      <w:bookmarkEnd w:id="0"/>
      <w:r w:rsidR="00993E47" w:rsidRPr="005C4233">
        <w:rPr>
          <w:lang w:val="nb-NO"/>
        </w:rPr>
        <w:t xml:space="preserve"> </w:t>
      </w:r>
    </w:p>
    <w:p w14:paraId="63514DB8" w14:textId="29116F4A" w:rsidR="00BC41E0" w:rsidRPr="00BC41E0" w:rsidRDefault="00D4393E" w:rsidP="00BC41E0">
      <w:pPr>
        <w:sectPr w:rsidR="00BC41E0" w:rsidRPr="00BC41E0" w:rsidSect="00BB027D">
          <w:pgSz w:w="16840" w:h="11900" w:orient="landscape"/>
          <w:pgMar w:top="680" w:right="680" w:bottom="680" w:left="680" w:header="720" w:footer="720" w:gutter="0"/>
          <w:cols w:space="708"/>
          <w:titlePg/>
          <w:docGrid w:linePitch="360"/>
        </w:sectPr>
      </w:pPr>
      <w:r>
        <w:rPr>
          <w:noProof/>
        </w:rPr>
        <w:lastRenderedPageBreak/>
        <w:drawing>
          <wp:inline distT="0" distB="0" distL="0" distR="0" wp14:anchorId="345BFA71" wp14:editId="74F09275">
            <wp:extent cx="8136000" cy="6065748"/>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36000" cy="6065748"/>
                    </a:xfrm>
                    <a:prstGeom prst="rect">
                      <a:avLst/>
                    </a:prstGeom>
                  </pic:spPr>
                </pic:pic>
              </a:graphicData>
            </a:graphic>
          </wp:inline>
        </w:drawing>
      </w:r>
      <w:bookmarkStart w:id="1" w:name="_Toc282774609"/>
    </w:p>
    <w:p w14:paraId="5D7F2C89" w14:textId="75CC1B57" w:rsidR="00126A3E" w:rsidRDefault="00C73B7F" w:rsidP="00EC7A91">
      <w:pPr>
        <w:pStyle w:val="Overskrift1"/>
      </w:pPr>
      <w:bookmarkStart w:id="2" w:name="_Toc167457234"/>
      <w:proofErr w:type="spellStart"/>
      <w:r>
        <w:lastRenderedPageBreak/>
        <w:t>Bestandst</w:t>
      </w:r>
      <w:r w:rsidR="00C7505B">
        <w:t>abell</w:t>
      </w:r>
      <w:proofErr w:type="spellEnd"/>
      <w:r w:rsidR="00C7505B">
        <w:t xml:space="preserve"> </w:t>
      </w:r>
      <w:r w:rsidR="00AF435D">
        <w:t>20</w:t>
      </w:r>
      <w:r w:rsidR="00A04194">
        <w:t>24</w:t>
      </w:r>
      <w:bookmarkEnd w:id="2"/>
    </w:p>
    <w:p w14:paraId="72DC744F" w14:textId="0A4ED178" w:rsidR="0096169B" w:rsidRDefault="0096169B" w:rsidP="00D907B4"/>
    <w:p w14:paraId="0E66F429" w14:textId="53B72D73" w:rsidR="0096169B" w:rsidRDefault="008D4221" w:rsidP="00D907B4">
      <w:pPr>
        <w:sectPr w:rsidR="0096169B" w:rsidSect="00A04194">
          <w:pgSz w:w="16840" w:h="11900" w:orient="landscape"/>
          <w:pgMar w:top="720" w:right="720" w:bottom="720" w:left="720" w:header="720" w:footer="720" w:gutter="0"/>
          <w:cols w:space="708"/>
          <w:titlePg/>
          <w:docGrid w:linePitch="360"/>
        </w:sectPr>
      </w:pPr>
      <w:r w:rsidRPr="008D4221">
        <w:drawing>
          <wp:inline distT="0" distB="0" distL="0" distR="0" wp14:anchorId="3C29FC22" wp14:editId="5AA4BEA4">
            <wp:extent cx="9707880" cy="5435278"/>
            <wp:effectExtent l="0" t="0" r="762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12399" cy="5437808"/>
                    </a:xfrm>
                    <a:prstGeom prst="rect">
                      <a:avLst/>
                    </a:prstGeom>
                    <a:noFill/>
                    <a:ln>
                      <a:noFill/>
                    </a:ln>
                  </pic:spPr>
                </pic:pic>
              </a:graphicData>
            </a:graphic>
          </wp:inline>
        </w:drawing>
      </w:r>
    </w:p>
    <w:p w14:paraId="1EB18D4E" w14:textId="65B19A66" w:rsidR="00453EC2" w:rsidRDefault="00143D20">
      <w:pPr>
        <w:sectPr w:rsidR="00453EC2" w:rsidSect="00A04194">
          <w:pgSz w:w="16840" w:h="11900" w:orient="landscape"/>
          <w:pgMar w:top="720" w:right="720" w:bottom="720" w:left="720" w:header="720" w:footer="720" w:gutter="0"/>
          <w:cols w:space="708"/>
          <w:titlePg/>
          <w:docGrid w:linePitch="360"/>
        </w:sectPr>
      </w:pPr>
      <w:r w:rsidRPr="00143D20">
        <w:lastRenderedPageBreak/>
        <w:drawing>
          <wp:inline distT="0" distB="0" distL="0" distR="0" wp14:anchorId="19EAD316" wp14:editId="62E06D87">
            <wp:extent cx="9756766" cy="5120640"/>
            <wp:effectExtent l="0" t="0" r="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65560" cy="5125255"/>
                    </a:xfrm>
                    <a:prstGeom prst="rect">
                      <a:avLst/>
                    </a:prstGeom>
                    <a:noFill/>
                    <a:ln>
                      <a:noFill/>
                    </a:ln>
                  </pic:spPr>
                </pic:pic>
              </a:graphicData>
            </a:graphic>
          </wp:inline>
        </w:drawing>
      </w:r>
    </w:p>
    <w:p w14:paraId="1C86BCF5" w14:textId="3011A2FE" w:rsidR="00453EC2" w:rsidRDefault="0053063F" w:rsidP="00453EC2">
      <w:pPr>
        <w:pStyle w:val="Overskrift1"/>
      </w:pPr>
      <w:bookmarkStart w:id="3" w:name="_Toc167457235"/>
      <w:proofErr w:type="spellStart"/>
      <w:r>
        <w:lastRenderedPageBreak/>
        <w:t>Fiskeritabell</w:t>
      </w:r>
      <w:proofErr w:type="spellEnd"/>
      <w:r w:rsidR="00453EC2">
        <w:t xml:space="preserve"> 20</w:t>
      </w:r>
      <w:r w:rsidR="00A04194">
        <w:t>24</w:t>
      </w:r>
      <w:bookmarkEnd w:id="3"/>
    </w:p>
    <w:p w14:paraId="3661117F" w14:textId="7EFE6BF1" w:rsidR="00A04194" w:rsidRPr="00A04194" w:rsidRDefault="00A04194" w:rsidP="00A04194">
      <w:pPr>
        <w:rPr>
          <w:lang w:val="en-GB"/>
        </w:rPr>
      </w:pPr>
    </w:p>
    <w:p w14:paraId="780BD1C0" w14:textId="3F1B9AD5" w:rsidR="00453EC2" w:rsidRPr="00453EC2" w:rsidRDefault="00A04194">
      <w:pPr>
        <w:rPr>
          <w:lang w:val="en-GB"/>
        </w:rPr>
        <w:sectPr w:rsidR="00453EC2" w:rsidRPr="00453EC2" w:rsidSect="008B7802">
          <w:pgSz w:w="16840" w:h="11900" w:orient="landscape"/>
          <w:pgMar w:top="720" w:right="720" w:bottom="720" w:left="720" w:header="720" w:footer="720" w:gutter="0"/>
          <w:cols w:space="708"/>
          <w:titlePg/>
          <w:docGrid w:linePitch="360"/>
        </w:sectPr>
      </w:pPr>
      <w:r w:rsidRPr="00A04194">
        <w:rPr>
          <w:noProof/>
        </w:rPr>
        <w:drawing>
          <wp:inline distT="0" distB="0" distL="0" distR="0" wp14:anchorId="50BB0307" wp14:editId="6B95A2CA">
            <wp:extent cx="9779000" cy="499237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9000" cy="4992370"/>
                    </a:xfrm>
                    <a:prstGeom prst="rect">
                      <a:avLst/>
                    </a:prstGeom>
                    <a:noFill/>
                    <a:ln>
                      <a:noFill/>
                    </a:ln>
                  </pic:spPr>
                </pic:pic>
              </a:graphicData>
            </a:graphic>
          </wp:inline>
        </w:drawing>
      </w:r>
      <w:r w:rsidR="00453EC2">
        <w:rPr>
          <w:lang w:val="en-GB"/>
        </w:rPr>
        <w:br w:type="page"/>
      </w:r>
    </w:p>
    <w:p w14:paraId="787AAF47" w14:textId="20836EF9" w:rsidR="0027614D" w:rsidRDefault="00A04194">
      <w:pPr>
        <w:rPr>
          <w:b/>
        </w:rPr>
      </w:pPr>
      <w:r w:rsidRPr="00A04194">
        <w:rPr>
          <w:noProof/>
        </w:rPr>
        <w:lastRenderedPageBreak/>
        <w:drawing>
          <wp:inline distT="0" distB="0" distL="0" distR="0" wp14:anchorId="48A1A6A4" wp14:editId="2EE859C0">
            <wp:extent cx="9781111" cy="4533900"/>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88363" cy="4537262"/>
                    </a:xfrm>
                    <a:prstGeom prst="rect">
                      <a:avLst/>
                    </a:prstGeom>
                    <a:noFill/>
                    <a:ln>
                      <a:noFill/>
                    </a:ln>
                  </pic:spPr>
                </pic:pic>
              </a:graphicData>
            </a:graphic>
          </wp:inline>
        </w:drawing>
      </w:r>
    </w:p>
    <w:p w14:paraId="15A332CD" w14:textId="77777777" w:rsidR="002748FB" w:rsidRDefault="002748FB">
      <w:pPr>
        <w:rPr>
          <w:b/>
        </w:rPr>
      </w:pPr>
      <w:r>
        <w:rPr>
          <w:b/>
        </w:rPr>
        <w:br w:type="page"/>
      </w:r>
    </w:p>
    <w:p w14:paraId="26EA2663" w14:textId="77777777" w:rsidR="00A04194" w:rsidRDefault="00A04194">
      <w:pPr>
        <w:rPr>
          <w:b/>
        </w:rPr>
      </w:pPr>
    </w:p>
    <w:p w14:paraId="30E0ADA1" w14:textId="29741AE3" w:rsidR="00126A3E" w:rsidRDefault="00A04194">
      <w:pPr>
        <w:rPr>
          <w:b/>
        </w:rPr>
        <w:sectPr w:rsidR="00126A3E" w:rsidSect="00A04194">
          <w:pgSz w:w="16840" w:h="11900" w:orient="landscape"/>
          <w:pgMar w:top="720" w:right="720" w:bottom="720" w:left="720" w:header="720" w:footer="720" w:gutter="0"/>
          <w:cols w:space="708"/>
          <w:titlePg/>
          <w:docGrid w:linePitch="360"/>
        </w:sectPr>
      </w:pPr>
      <w:r w:rsidRPr="00A04194">
        <w:rPr>
          <w:noProof/>
        </w:rPr>
        <w:drawing>
          <wp:inline distT="0" distB="0" distL="0" distR="0" wp14:anchorId="4FB4BDB6" wp14:editId="3FD42815">
            <wp:extent cx="9779000" cy="4620260"/>
            <wp:effectExtent l="0" t="0" r="0" b="889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79000" cy="4620260"/>
                    </a:xfrm>
                    <a:prstGeom prst="rect">
                      <a:avLst/>
                    </a:prstGeom>
                    <a:noFill/>
                    <a:ln>
                      <a:noFill/>
                    </a:ln>
                  </pic:spPr>
                </pic:pic>
              </a:graphicData>
            </a:graphic>
          </wp:inline>
        </w:drawing>
      </w:r>
    </w:p>
    <w:p w14:paraId="3671B415" w14:textId="77777777" w:rsidR="00D55749" w:rsidRPr="000079AD" w:rsidRDefault="00D55749" w:rsidP="001C1CB6">
      <w:pPr>
        <w:pStyle w:val="Overskrift1"/>
        <w:rPr>
          <w:lang w:val="nb-NO"/>
        </w:rPr>
      </w:pPr>
      <w:bookmarkStart w:id="4" w:name="_Toc167457236"/>
      <w:r w:rsidRPr="000079AD">
        <w:rPr>
          <w:lang w:val="nb-NO"/>
        </w:rPr>
        <w:lastRenderedPageBreak/>
        <w:t>Forklarende kommentarer til utfyllingen av Bestands- og Fiskeritabellene</w:t>
      </w:r>
      <w:bookmarkEnd w:id="4"/>
    </w:p>
    <w:p w14:paraId="4316651E" w14:textId="0FE67CCE" w:rsidR="00D55749" w:rsidRDefault="00D55749" w:rsidP="00D55749">
      <w:pPr>
        <w:spacing w:after="240"/>
        <w:rPr>
          <w:b/>
        </w:rPr>
      </w:pPr>
      <w:r>
        <w:t xml:space="preserve">Antall graderinger av de ulike variablene i Bestands- og Fiskeritabellene kan variere fra 3 til 6, avhengig av hva som er tema og behov. Generelt er gradering 1 høyeste, det vil si den mest positive eller beste gradering, mens jo høyere tall jo mindre eller mer negativ er vurderingen av situasjonen for vedkommende variabel. </w:t>
      </w:r>
      <w:r w:rsidRPr="0096084E">
        <w:t xml:space="preserve">Graderingen er vist i farger </w:t>
      </w:r>
      <w:r>
        <w:t xml:space="preserve">fra </w:t>
      </w:r>
      <w:proofErr w:type="gramStart"/>
      <w:r>
        <w:t>mørke grønt</w:t>
      </w:r>
      <w:proofErr w:type="gramEnd"/>
      <w:r>
        <w:t xml:space="preserve"> via gult til mørke rødt der</w:t>
      </w:r>
      <w:r w:rsidRPr="0096084E">
        <w:t xml:space="preserve"> det</w:t>
      </w:r>
      <w:r>
        <w:t>te</w:t>
      </w:r>
      <w:r w:rsidRPr="0096084E">
        <w:t xml:space="preserve"> er relevant.</w:t>
      </w:r>
      <w:r>
        <w:t xml:space="preserve"> Gradering 0 (lys blå) betyr at vi er </w:t>
      </w:r>
      <w:proofErr w:type="gramStart"/>
      <w:r>
        <w:t>usikker</w:t>
      </w:r>
      <w:proofErr w:type="gramEnd"/>
      <w:r>
        <w:t xml:space="preserve"> og ikke er i stand til å gi en kvalifisert vurdering av hvordan variabelen bør graderes.</w:t>
      </w:r>
    </w:p>
    <w:p w14:paraId="4D32016C" w14:textId="77777777" w:rsidR="00D55749" w:rsidRDefault="00D55749" w:rsidP="00D55749">
      <w:pPr>
        <w:spacing w:after="240"/>
      </w:pPr>
      <w:r>
        <w:t xml:space="preserve">For Bestandstabellens vedkommende er det gitt opplysende kommentarer om hva som er tema for gradering i de enkelte kolonner. Vi har imidlertid ikke funnet at det er nødvendig eller hensiktsmessig å gi en nærmere begrunnelse for selve graderingen av den enkelte celle. Denne vil i stor utstrekning være selvforklarende eller være hentet fra offisielle kilder som for eksempel ICES arbeidsgrupperapporter, Norsk </w:t>
      </w:r>
      <w:r w:rsidR="00F1486F">
        <w:t>r</w:t>
      </w:r>
      <w:r>
        <w:t>ødliste</w:t>
      </w:r>
      <w:r w:rsidR="009B5487">
        <w:t xml:space="preserve"> for arter</w:t>
      </w:r>
      <w:r>
        <w:t>, fiskeristatistikk osv.</w:t>
      </w:r>
    </w:p>
    <w:p w14:paraId="126D57B1" w14:textId="77777777" w:rsidR="00D55749" w:rsidRDefault="00D55749" w:rsidP="00D55749">
      <w:r>
        <w:t>For Fiskeritabellens vedkommende finner vi det imidlertid hensiktsmessig også å begrunne graderingen av den enkelte celle. For å begrense omfanget har vi imidlertid i all hovedsak valgt å begrense kommentarene til celler som er vurdert til å være gul eller rød. Celler som har fått en grønn og dermed mer positiv vurdering blir ikke kommentert nærmere.</w:t>
      </w:r>
    </w:p>
    <w:p w14:paraId="07C9D169" w14:textId="77777777" w:rsidR="00D55749" w:rsidRDefault="00D55749" w:rsidP="00D55749"/>
    <w:p w14:paraId="64734DC8" w14:textId="77777777" w:rsidR="00D55749" w:rsidRPr="00943974" w:rsidRDefault="00C85533" w:rsidP="00943974">
      <w:pPr>
        <w:pStyle w:val="Overskrift2"/>
      </w:pPr>
      <w:bookmarkStart w:id="5" w:name="_Toc167457237"/>
      <w:r>
        <w:rPr>
          <w:lang w:val="nb-NO"/>
        </w:rPr>
        <mc:AlternateContent>
          <mc:Choice Requires="wps">
            <w:drawing>
              <wp:anchor distT="0" distB="0" distL="114300" distR="114300" simplePos="0" relativeHeight="251655168" behindDoc="0" locked="0" layoutInCell="1" allowOverlap="1" wp14:anchorId="7F4E013B" wp14:editId="6E9231C9">
                <wp:simplePos x="0" y="0"/>
                <wp:positionH relativeFrom="column">
                  <wp:posOffset>-3957320</wp:posOffset>
                </wp:positionH>
                <wp:positionV relativeFrom="paragraph">
                  <wp:posOffset>260985</wp:posOffset>
                </wp:positionV>
                <wp:extent cx="1835785" cy="3000375"/>
                <wp:effectExtent l="0" t="0" r="51435" b="53340"/>
                <wp:wrapNone/>
                <wp:docPr id="10" name="Frihåndsform: figur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35785" cy="3000375"/>
                        </a:xfrm>
                        <a:custGeom>
                          <a:avLst/>
                          <a:gdLst>
                            <a:gd name="T0" fmla="*/ 857 w 2891"/>
                            <a:gd name="T1" fmla="*/ 1003 h 4725"/>
                            <a:gd name="T2" fmla="*/ 679 w 2891"/>
                            <a:gd name="T3" fmla="*/ 501 h 4725"/>
                            <a:gd name="T4" fmla="*/ 501 w 2891"/>
                            <a:gd name="T5" fmla="*/ 0 h 4725"/>
                            <a:gd name="T6" fmla="*/ 427 w 2891"/>
                            <a:gd name="T7" fmla="*/ 453 h 4725"/>
                            <a:gd name="T8" fmla="*/ 353 w 2891"/>
                            <a:gd name="T9" fmla="*/ 906 h 4725"/>
                            <a:gd name="T10" fmla="*/ 0 w 2891"/>
                            <a:gd name="T11" fmla="*/ 3009 h 4725"/>
                            <a:gd name="T12" fmla="*/ 411 w 2891"/>
                            <a:gd name="T13" fmla="*/ 3721 h 4725"/>
                            <a:gd name="T14" fmla="*/ 822 w 2891"/>
                            <a:gd name="T15" fmla="*/ 4433 h 4725"/>
                            <a:gd name="T16" fmla="*/ 2478 w 2891"/>
                            <a:gd name="T17" fmla="*/ 4558 h 4725"/>
                            <a:gd name="T18" fmla="*/ 2891 w 2891"/>
                            <a:gd name="T19" fmla="*/ 4725 h 4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91" h="4725">
                              <a:moveTo>
                                <a:pt x="857" y="1003"/>
                              </a:moveTo>
                              <a:cubicBezTo>
                                <a:pt x="679" y="501"/>
                                <a:pt x="501" y="0"/>
                                <a:pt x="427" y="453"/>
                              </a:cubicBezTo>
                              <a:cubicBezTo>
                                <a:pt x="353" y="906"/>
                                <a:pt x="0" y="3009"/>
                                <a:pt x="411" y="3721"/>
                              </a:cubicBezTo>
                              <a:cubicBezTo>
                                <a:pt x="822" y="4433"/>
                                <a:pt x="2478" y="4558"/>
                                <a:pt x="2891" y="472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7517" id="Frihåndsform: figur 10" o:spid="_x0000_s1026" style="position:absolute;margin-left:-311.6pt;margin-top:20.55pt;width:144.55pt;height:23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" path="m857,1003c679,501,501,,427,453,353,906,,3009,411,3721v411,712,2067,837,2480,1004e" filled="f" strokeweight="1.5pt">
                <v:path arrowok="t" o:connecttype="custom" o:connectlocs="544195,636905;431165,318135;318135,0;271145,287655;224155,575310;0,1910715;260985,2362835;521970,2814955;1573530,2894330;1835785,3000375" o:connectangles="0,0,0,0,0,0,0,0,0,0"/>
                <o:lock v:ext="edit" aspectratio="t"/>
              </v:shape>
            </w:pict>
          </mc:Fallback>
        </mc:AlternateContent>
      </w:r>
      <w:r>
        <w:rPr>
          <w:lang w:val="nb-NO"/>
        </w:rPr>
        <mc:AlternateContent>
          <mc:Choice Requires="wps">
            <w:drawing>
              <wp:anchor distT="0" distB="0" distL="114300" distR="114300" simplePos="0" relativeHeight="251653120" behindDoc="0" locked="0" layoutInCell="1" allowOverlap="1" wp14:anchorId="798CE7DF" wp14:editId="2DA85FF5">
                <wp:simplePos x="0" y="0"/>
                <wp:positionH relativeFrom="column">
                  <wp:posOffset>-3867785</wp:posOffset>
                </wp:positionH>
                <wp:positionV relativeFrom="paragraph">
                  <wp:posOffset>177800</wp:posOffset>
                </wp:positionV>
                <wp:extent cx="807720" cy="5746750"/>
                <wp:effectExtent l="0" t="0" r="50165" b="0"/>
                <wp:wrapNone/>
                <wp:docPr id="5" name="Frihåndsform: figur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07720" cy="5746750"/>
                        </a:xfrm>
                        <a:custGeom>
                          <a:avLst/>
                          <a:gdLst>
                            <a:gd name="T0" fmla="*/ 561 w 1272"/>
                            <a:gd name="T1" fmla="*/ 1031 h 9050"/>
                            <a:gd name="T2" fmla="*/ 381 w 1272"/>
                            <a:gd name="T3" fmla="*/ 515 h 9050"/>
                            <a:gd name="T4" fmla="*/ 202 w 1272"/>
                            <a:gd name="T5" fmla="*/ 0 h 9050"/>
                            <a:gd name="T6" fmla="*/ 140 w 1272"/>
                            <a:gd name="T7" fmla="*/ 1128 h 9050"/>
                            <a:gd name="T8" fmla="*/ 78 w 1272"/>
                            <a:gd name="T9" fmla="*/ 2256 h 9050"/>
                            <a:gd name="T10" fmla="*/ 0 w 1272"/>
                            <a:gd name="T11" fmla="*/ 6548 h 9050"/>
                            <a:gd name="T12" fmla="*/ 189 w 1272"/>
                            <a:gd name="T13" fmla="*/ 7799 h 9050"/>
                            <a:gd name="T14" fmla="*/ 378 w 1272"/>
                            <a:gd name="T15" fmla="*/ 9050 h 9050"/>
                            <a:gd name="T16" fmla="*/ 1092 w 1272"/>
                            <a:gd name="T17" fmla="*/ 8501 h 9050"/>
                            <a:gd name="T18" fmla="*/ 1272 w 1272"/>
                            <a:gd name="T19" fmla="*/ 8635 h 9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2" h="9050">
                              <a:moveTo>
                                <a:pt x="561" y="1031"/>
                              </a:moveTo>
                              <a:cubicBezTo>
                                <a:pt x="381" y="515"/>
                                <a:pt x="202" y="0"/>
                                <a:pt x="140" y="1128"/>
                              </a:cubicBezTo>
                              <a:cubicBezTo>
                                <a:pt x="78" y="2256"/>
                                <a:pt x="0" y="6548"/>
                                <a:pt x="189" y="7799"/>
                              </a:cubicBezTo>
                              <a:cubicBezTo>
                                <a:pt x="378" y="9050"/>
                                <a:pt x="1092" y="8501"/>
                                <a:pt x="1272" y="863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BB368" id="Frihåndsform: figur 5" o:spid="_x0000_s1026" style="position:absolute;margin-left:-304.55pt;margin-top:14pt;width:63.6pt;height:4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2,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" path="m561,1031c381,515,202,,140,1128,78,2256,,6548,189,7799v189,1251,903,702,1083,836e" filled="f" strokeweight="1.5pt">
                <v:path arrowok="t" o:connecttype="custom" o:connectlocs="356235,654685;241935,327025;128270,0;88900,716280;49530,1432560;0,4157980;120015,4952365;240030,5746750;693420,5398135;807720,5483225" o:connectangles="0,0,0,0,0,0,0,0,0,0"/>
                <o:lock v:ext="edit" aspectratio="t"/>
              </v:shape>
            </w:pict>
          </mc:Fallback>
        </mc:AlternateContent>
      </w:r>
      <w:r>
        <w:rPr>
          <w:lang w:val="nb-NO"/>
        </w:rPr>
        <mc:AlternateContent>
          <mc:Choice Requires="wps">
            <w:drawing>
              <wp:anchor distT="0" distB="0" distL="114300" distR="114300" simplePos="0" relativeHeight="251651072" behindDoc="0" locked="0" layoutInCell="1" allowOverlap="1" wp14:anchorId="2F75FCEB" wp14:editId="5C747EB7">
                <wp:simplePos x="0" y="0"/>
                <wp:positionH relativeFrom="column">
                  <wp:posOffset>-3397250</wp:posOffset>
                </wp:positionH>
                <wp:positionV relativeFrom="paragraph">
                  <wp:posOffset>205740</wp:posOffset>
                </wp:positionV>
                <wp:extent cx="220980" cy="252730"/>
                <wp:effectExtent l="104775" t="120015" r="86995" b="103505"/>
                <wp:wrapNone/>
                <wp:docPr id="4" name="Slå sammen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7520154" flipH="1">
                          <a:off x="0" y="0"/>
                          <a:ext cx="220980" cy="25273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9B38B" id="_x0000_t128" coordsize="21600,21600" o:spt="128" path="m,l21600,,10800,21600xe">
                <v:stroke joinstyle="miter"/>
                <v:path gradientshapeok="t" o:connecttype="custom" o:connectlocs="10800,0;5400,10800;10800,21600;16200,10800" textboxrect="5400,0,16200,10800"/>
              </v:shapetype>
              <v:shape id="Slå sammen 4" o:spid="_x0000_s1026" type="#_x0000_t128" style="position:absolute;margin-left:-267.5pt;margin-top:16.2pt;width:17.4pt;height:19.9pt;rotation:4456280fd;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">
                <o:lock v:ext="edit" aspectratio="t"/>
              </v:shape>
            </w:pict>
          </mc:Fallback>
        </mc:AlternateContent>
      </w:r>
      <w:r>
        <w:rPr>
          <w:lang w:val="nb-NO"/>
        </w:rPr>
        <mc:AlternateContent>
          <mc:Choice Requires="wps">
            <w:drawing>
              <wp:anchor distT="0" distB="0" distL="114300" distR="114300" simplePos="0" relativeHeight="251649024" behindDoc="0" locked="0" layoutInCell="1" allowOverlap="1" wp14:anchorId="7C2E06EC" wp14:editId="0CCC80C7">
                <wp:simplePos x="0" y="0"/>
                <wp:positionH relativeFrom="column">
                  <wp:posOffset>-3495675</wp:posOffset>
                </wp:positionH>
                <wp:positionV relativeFrom="paragraph">
                  <wp:posOffset>124460</wp:posOffset>
                </wp:positionV>
                <wp:extent cx="220980" cy="252730"/>
                <wp:effectExtent l="69850" t="64135" r="45720" b="45085"/>
                <wp:wrapNone/>
                <wp:docPr id="3" name="Slå sammen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6435814" flipH="1">
                          <a:off x="0" y="0"/>
                          <a:ext cx="220980" cy="25273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41E8C" id="Slå sammen 3" o:spid="_x0000_s1026" type="#_x0000_t128" style="position:absolute;margin-left:-275.25pt;margin-top:9.8pt;width:17.4pt;height:19.9pt;rotation:5640668fd;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">
                <o:lock v:ext="edit" aspectratio="t"/>
              </v:shape>
            </w:pict>
          </mc:Fallback>
        </mc:AlternateContent>
      </w:r>
      <w:bookmarkEnd w:id="1"/>
      <w:r w:rsidR="00943974" w:rsidRPr="00943974">
        <w:t>Forklaringer til Bestandstabellen</w:t>
      </w:r>
      <w:bookmarkEnd w:id="5"/>
    </w:p>
    <w:p w14:paraId="367BEB0A" w14:textId="77777777" w:rsidR="00D55749" w:rsidRDefault="00D55749" w:rsidP="00D55749">
      <w:r>
        <w:t>Bestandstabellen er inndelt i kolonner på følgende måte:</w:t>
      </w:r>
    </w:p>
    <w:p w14:paraId="4AF4C25D" w14:textId="77777777" w:rsidR="00D55749" w:rsidRDefault="00D55749" w:rsidP="00D55749"/>
    <w:tbl>
      <w:tblPr>
        <w:tblW w:w="5253" w:type="dxa"/>
        <w:tblInd w:w="60" w:type="dxa"/>
        <w:tblCellMar>
          <w:left w:w="70" w:type="dxa"/>
          <w:right w:w="70" w:type="dxa"/>
        </w:tblCellMar>
        <w:tblLook w:val="0000" w:firstRow="0" w:lastRow="0" w:firstColumn="0" w:lastColumn="0" w:noHBand="0" w:noVBand="0"/>
      </w:tblPr>
      <w:tblGrid>
        <w:gridCol w:w="2080"/>
        <w:gridCol w:w="3173"/>
      </w:tblGrid>
      <w:tr w:rsidR="00D55749" w14:paraId="6827B8BA" w14:textId="77777777" w:rsidTr="00886051">
        <w:trPr>
          <w:trHeight w:val="315"/>
        </w:trPr>
        <w:tc>
          <w:tcPr>
            <w:tcW w:w="2080" w:type="dxa"/>
            <w:tcBorders>
              <w:top w:val="nil"/>
              <w:left w:val="nil"/>
              <w:bottom w:val="single" w:sz="4" w:space="0" w:color="auto"/>
              <w:right w:val="nil"/>
            </w:tcBorders>
            <w:shd w:val="clear" w:color="auto" w:fill="auto"/>
            <w:noWrap/>
            <w:vAlign w:val="bottom"/>
          </w:tcPr>
          <w:p w14:paraId="2AD13A8F" w14:textId="77777777" w:rsidR="00D55749" w:rsidRDefault="00D55749" w:rsidP="00886051">
            <w:pPr>
              <w:rPr>
                <w:b/>
                <w:bCs/>
              </w:rPr>
            </w:pPr>
            <w:r>
              <w:rPr>
                <w:b/>
                <w:bCs/>
              </w:rPr>
              <w:t>Kolonnenummer</w:t>
            </w:r>
          </w:p>
        </w:tc>
        <w:tc>
          <w:tcPr>
            <w:tcW w:w="3173" w:type="dxa"/>
            <w:tcBorders>
              <w:top w:val="nil"/>
              <w:left w:val="nil"/>
              <w:bottom w:val="single" w:sz="4" w:space="0" w:color="auto"/>
              <w:right w:val="nil"/>
            </w:tcBorders>
            <w:shd w:val="clear" w:color="auto" w:fill="auto"/>
            <w:noWrap/>
            <w:vAlign w:val="bottom"/>
          </w:tcPr>
          <w:p w14:paraId="37C05272" w14:textId="77777777" w:rsidR="00D55749" w:rsidRDefault="00D55749" w:rsidP="00886051">
            <w:pPr>
              <w:rPr>
                <w:b/>
                <w:bCs/>
              </w:rPr>
            </w:pPr>
            <w:r>
              <w:rPr>
                <w:b/>
                <w:bCs/>
              </w:rPr>
              <w:t>Innhold</w:t>
            </w:r>
          </w:p>
        </w:tc>
      </w:tr>
      <w:tr w:rsidR="00D55749" w14:paraId="0D2B7074" w14:textId="77777777" w:rsidTr="00886051">
        <w:trPr>
          <w:trHeight w:val="315"/>
        </w:trPr>
        <w:tc>
          <w:tcPr>
            <w:tcW w:w="2080" w:type="dxa"/>
            <w:tcBorders>
              <w:top w:val="nil"/>
              <w:left w:val="nil"/>
              <w:bottom w:val="nil"/>
              <w:right w:val="nil"/>
            </w:tcBorders>
            <w:shd w:val="clear" w:color="auto" w:fill="auto"/>
            <w:noWrap/>
            <w:vAlign w:val="bottom"/>
          </w:tcPr>
          <w:p w14:paraId="56E6A530" w14:textId="77777777" w:rsidR="00D55749" w:rsidRDefault="00D55749" w:rsidP="00886051">
            <w:pPr>
              <w:rPr>
                <w:b/>
                <w:bCs/>
              </w:rPr>
            </w:pPr>
            <w:r>
              <w:rPr>
                <w:b/>
                <w:bCs/>
              </w:rPr>
              <w:t>1:</w:t>
            </w:r>
          </w:p>
        </w:tc>
        <w:tc>
          <w:tcPr>
            <w:tcW w:w="3173" w:type="dxa"/>
            <w:tcBorders>
              <w:top w:val="nil"/>
              <w:left w:val="nil"/>
              <w:bottom w:val="nil"/>
              <w:right w:val="nil"/>
            </w:tcBorders>
            <w:shd w:val="clear" w:color="auto" w:fill="auto"/>
            <w:noWrap/>
            <w:vAlign w:val="bottom"/>
          </w:tcPr>
          <w:p w14:paraId="695C18AC" w14:textId="77777777" w:rsidR="00D55749" w:rsidRDefault="00D55749" w:rsidP="00886051">
            <w:pPr>
              <w:rPr>
                <w:b/>
                <w:bCs/>
              </w:rPr>
            </w:pPr>
            <w:r>
              <w:rPr>
                <w:b/>
                <w:bCs/>
              </w:rPr>
              <w:t>Art/bestand</w:t>
            </w:r>
          </w:p>
        </w:tc>
      </w:tr>
      <w:tr w:rsidR="00D55749" w14:paraId="4B6CAE83" w14:textId="77777777" w:rsidTr="00886051">
        <w:trPr>
          <w:trHeight w:val="315"/>
        </w:trPr>
        <w:tc>
          <w:tcPr>
            <w:tcW w:w="2080" w:type="dxa"/>
            <w:tcBorders>
              <w:top w:val="nil"/>
              <w:left w:val="nil"/>
              <w:bottom w:val="nil"/>
              <w:right w:val="nil"/>
            </w:tcBorders>
            <w:shd w:val="clear" w:color="auto" w:fill="auto"/>
            <w:noWrap/>
            <w:vAlign w:val="bottom"/>
          </w:tcPr>
          <w:p w14:paraId="5685D02E" w14:textId="77777777" w:rsidR="00D55749" w:rsidRDefault="00D55749" w:rsidP="00886051">
            <w:pPr>
              <w:rPr>
                <w:b/>
                <w:bCs/>
              </w:rPr>
            </w:pPr>
            <w:r>
              <w:rPr>
                <w:b/>
                <w:bCs/>
              </w:rPr>
              <w:t>2 – 4:</w:t>
            </w:r>
          </w:p>
        </w:tc>
        <w:tc>
          <w:tcPr>
            <w:tcW w:w="3173" w:type="dxa"/>
            <w:tcBorders>
              <w:top w:val="nil"/>
              <w:left w:val="nil"/>
              <w:bottom w:val="nil"/>
              <w:right w:val="nil"/>
            </w:tcBorders>
            <w:shd w:val="clear" w:color="auto" w:fill="auto"/>
            <w:noWrap/>
            <w:vAlign w:val="bottom"/>
          </w:tcPr>
          <w:p w14:paraId="66905DD5" w14:textId="77777777" w:rsidR="00D55749" w:rsidRDefault="00D55749" w:rsidP="00886051">
            <w:pPr>
              <w:rPr>
                <w:b/>
                <w:bCs/>
              </w:rPr>
            </w:pPr>
            <w:r>
              <w:rPr>
                <w:b/>
                <w:bCs/>
              </w:rPr>
              <w:t>Tilstandsvariabler</w:t>
            </w:r>
          </w:p>
        </w:tc>
      </w:tr>
      <w:tr w:rsidR="00D55749" w14:paraId="040ACA17" w14:textId="77777777" w:rsidTr="00886051">
        <w:trPr>
          <w:trHeight w:val="315"/>
        </w:trPr>
        <w:tc>
          <w:tcPr>
            <w:tcW w:w="2080" w:type="dxa"/>
            <w:tcBorders>
              <w:top w:val="nil"/>
              <w:left w:val="nil"/>
              <w:bottom w:val="nil"/>
              <w:right w:val="nil"/>
            </w:tcBorders>
            <w:shd w:val="clear" w:color="auto" w:fill="auto"/>
            <w:noWrap/>
            <w:vAlign w:val="bottom"/>
          </w:tcPr>
          <w:p w14:paraId="236FB447" w14:textId="77777777" w:rsidR="00D55749" w:rsidRDefault="00D55749" w:rsidP="00886051">
            <w:pPr>
              <w:rPr>
                <w:b/>
                <w:bCs/>
              </w:rPr>
            </w:pPr>
            <w:r>
              <w:rPr>
                <w:b/>
                <w:bCs/>
              </w:rPr>
              <w:t>5 – 10:</w:t>
            </w:r>
          </w:p>
        </w:tc>
        <w:tc>
          <w:tcPr>
            <w:tcW w:w="3173" w:type="dxa"/>
            <w:tcBorders>
              <w:top w:val="nil"/>
              <w:left w:val="nil"/>
              <w:bottom w:val="nil"/>
              <w:right w:val="nil"/>
            </w:tcBorders>
            <w:shd w:val="clear" w:color="auto" w:fill="auto"/>
            <w:noWrap/>
            <w:vAlign w:val="bottom"/>
          </w:tcPr>
          <w:p w14:paraId="0F63D5B9" w14:textId="77777777" w:rsidR="00D55749" w:rsidRDefault="00D55749" w:rsidP="00886051">
            <w:pPr>
              <w:rPr>
                <w:b/>
                <w:bCs/>
              </w:rPr>
            </w:pPr>
            <w:r>
              <w:rPr>
                <w:b/>
                <w:bCs/>
              </w:rPr>
              <w:t>Beskatningsvariabler</w:t>
            </w:r>
          </w:p>
        </w:tc>
      </w:tr>
      <w:tr w:rsidR="00D55749" w14:paraId="7801EE48" w14:textId="77777777" w:rsidTr="00886051">
        <w:trPr>
          <w:trHeight w:val="315"/>
        </w:trPr>
        <w:tc>
          <w:tcPr>
            <w:tcW w:w="2080" w:type="dxa"/>
            <w:tcBorders>
              <w:top w:val="nil"/>
              <w:left w:val="nil"/>
              <w:bottom w:val="nil"/>
              <w:right w:val="nil"/>
            </w:tcBorders>
            <w:shd w:val="clear" w:color="auto" w:fill="auto"/>
            <w:noWrap/>
            <w:vAlign w:val="bottom"/>
          </w:tcPr>
          <w:p w14:paraId="2CF78A75" w14:textId="77777777" w:rsidR="00D55749" w:rsidRDefault="00D55749" w:rsidP="00886051">
            <w:pPr>
              <w:rPr>
                <w:b/>
                <w:bCs/>
              </w:rPr>
            </w:pPr>
            <w:r>
              <w:rPr>
                <w:b/>
                <w:bCs/>
              </w:rPr>
              <w:t>11:</w:t>
            </w:r>
          </w:p>
        </w:tc>
        <w:tc>
          <w:tcPr>
            <w:tcW w:w="3173" w:type="dxa"/>
            <w:tcBorders>
              <w:top w:val="nil"/>
              <w:left w:val="nil"/>
              <w:bottom w:val="nil"/>
              <w:right w:val="nil"/>
            </w:tcBorders>
            <w:shd w:val="clear" w:color="auto" w:fill="auto"/>
            <w:noWrap/>
            <w:vAlign w:val="bottom"/>
          </w:tcPr>
          <w:p w14:paraId="2F876387" w14:textId="77777777" w:rsidR="00D55749" w:rsidRDefault="00D55749" w:rsidP="00886051">
            <w:pPr>
              <w:rPr>
                <w:b/>
                <w:bCs/>
              </w:rPr>
            </w:pPr>
            <w:r>
              <w:rPr>
                <w:b/>
                <w:bCs/>
              </w:rPr>
              <w:t>Delt bestand?</w:t>
            </w:r>
          </w:p>
        </w:tc>
      </w:tr>
      <w:tr w:rsidR="00D55749" w14:paraId="140926DF" w14:textId="77777777" w:rsidTr="00886051">
        <w:trPr>
          <w:trHeight w:val="315"/>
        </w:trPr>
        <w:tc>
          <w:tcPr>
            <w:tcW w:w="2080" w:type="dxa"/>
            <w:tcBorders>
              <w:top w:val="nil"/>
              <w:left w:val="nil"/>
              <w:bottom w:val="nil"/>
              <w:right w:val="nil"/>
            </w:tcBorders>
            <w:shd w:val="clear" w:color="auto" w:fill="auto"/>
            <w:noWrap/>
            <w:vAlign w:val="bottom"/>
          </w:tcPr>
          <w:p w14:paraId="7D1F41DB" w14:textId="77777777" w:rsidR="00D55749" w:rsidRDefault="00D55749" w:rsidP="00886051">
            <w:pPr>
              <w:rPr>
                <w:b/>
                <w:bCs/>
              </w:rPr>
            </w:pPr>
            <w:r>
              <w:rPr>
                <w:b/>
                <w:bCs/>
              </w:rPr>
              <w:t>12:</w:t>
            </w:r>
          </w:p>
        </w:tc>
        <w:tc>
          <w:tcPr>
            <w:tcW w:w="3173" w:type="dxa"/>
            <w:tcBorders>
              <w:top w:val="nil"/>
              <w:left w:val="nil"/>
              <w:bottom w:val="nil"/>
              <w:right w:val="nil"/>
            </w:tcBorders>
            <w:shd w:val="clear" w:color="auto" w:fill="auto"/>
            <w:noWrap/>
            <w:vAlign w:val="bottom"/>
          </w:tcPr>
          <w:p w14:paraId="332E5895" w14:textId="77777777" w:rsidR="00D55749" w:rsidRDefault="00D55749" w:rsidP="00886051">
            <w:pPr>
              <w:rPr>
                <w:b/>
                <w:bCs/>
              </w:rPr>
            </w:pPr>
            <w:r>
              <w:rPr>
                <w:b/>
                <w:bCs/>
              </w:rPr>
              <w:t>Forvaltningsmål</w:t>
            </w:r>
          </w:p>
        </w:tc>
      </w:tr>
      <w:tr w:rsidR="00D55749" w14:paraId="73007BE0" w14:textId="77777777" w:rsidTr="00886051">
        <w:trPr>
          <w:trHeight w:val="315"/>
        </w:trPr>
        <w:tc>
          <w:tcPr>
            <w:tcW w:w="2080" w:type="dxa"/>
            <w:tcBorders>
              <w:top w:val="nil"/>
              <w:left w:val="nil"/>
              <w:bottom w:val="nil"/>
              <w:right w:val="nil"/>
            </w:tcBorders>
            <w:shd w:val="clear" w:color="auto" w:fill="auto"/>
            <w:noWrap/>
            <w:vAlign w:val="bottom"/>
          </w:tcPr>
          <w:p w14:paraId="3E24EB37" w14:textId="47E42FA8" w:rsidR="00D55749" w:rsidRDefault="00D55749" w:rsidP="00886051">
            <w:pPr>
              <w:rPr>
                <w:b/>
                <w:bCs/>
              </w:rPr>
            </w:pPr>
            <w:r>
              <w:rPr>
                <w:b/>
                <w:bCs/>
              </w:rPr>
              <w:t>13:</w:t>
            </w:r>
          </w:p>
        </w:tc>
        <w:tc>
          <w:tcPr>
            <w:tcW w:w="3173" w:type="dxa"/>
            <w:tcBorders>
              <w:top w:val="nil"/>
              <w:left w:val="nil"/>
              <w:bottom w:val="nil"/>
              <w:right w:val="nil"/>
            </w:tcBorders>
            <w:shd w:val="clear" w:color="auto" w:fill="auto"/>
            <w:noWrap/>
            <w:vAlign w:val="bottom"/>
          </w:tcPr>
          <w:p w14:paraId="29606B48" w14:textId="24796133" w:rsidR="00D55749" w:rsidRDefault="00D55749" w:rsidP="00886051">
            <w:pPr>
              <w:rPr>
                <w:b/>
                <w:bCs/>
              </w:rPr>
            </w:pPr>
            <w:r>
              <w:rPr>
                <w:b/>
                <w:bCs/>
              </w:rPr>
              <w:t>Tiltak</w:t>
            </w:r>
          </w:p>
        </w:tc>
      </w:tr>
      <w:tr w:rsidR="00DD2F81" w14:paraId="196D8EFE" w14:textId="77777777" w:rsidTr="00886051">
        <w:trPr>
          <w:trHeight w:val="315"/>
        </w:trPr>
        <w:tc>
          <w:tcPr>
            <w:tcW w:w="2080" w:type="dxa"/>
            <w:tcBorders>
              <w:top w:val="nil"/>
              <w:left w:val="nil"/>
              <w:bottom w:val="nil"/>
              <w:right w:val="nil"/>
            </w:tcBorders>
            <w:shd w:val="clear" w:color="auto" w:fill="auto"/>
            <w:noWrap/>
            <w:vAlign w:val="bottom"/>
          </w:tcPr>
          <w:p w14:paraId="32B610A0" w14:textId="5CDBD213" w:rsidR="00DD2F81" w:rsidRDefault="00DD2F81" w:rsidP="00886051">
            <w:pPr>
              <w:rPr>
                <w:b/>
                <w:bCs/>
              </w:rPr>
            </w:pPr>
            <w:r>
              <w:rPr>
                <w:b/>
                <w:bCs/>
              </w:rPr>
              <w:t>14</w:t>
            </w:r>
            <w:r w:rsidR="00D638CB">
              <w:rPr>
                <w:b/>
                <w:bCs/>
              </w:rPr>
              <w:t>:</w:t>
            </w:r>
            <w:r w:rsidR="007A4A0C">
              <w:rPr>
                <w:b/>
                <w:bCs/>
              </w:rPr>
              <w:br/>
            </w:r>
          </w:p>
        </w:tc>
        <w:tc>
          <w:tcPr>
            <w:tcW w:w="3173" w:type="dxa"/>
            <w:tcBorders>
              <w:top w:val="nil"/>
              <w:left w:val="nil"/>
              <w:bottom w:val="nil"/>
              <w:right w:val="nil"/>
            </w:tcBorders>
            <w:shd w:val="clear" w:color="auto" w:fill="auto"/>
            <w:noWrap/>
            <w:vAlign w:val="bottom"/>
          </w:tcPr>
          <w:p w14:paraId="0DA8A278" w14:textId="3AD722D4" w:rsidR="00DD2F81" w:rsidRDefault="00D638CB" w:rsidP="00886051">
            <w:pPr>
              <w:rPr>
                <w:b/>
                <w:bCs/>
              </w:rPr>
            </w:pPr>
            <w:r>
              <w:rPr>
                <w:b/>
                <w:bCs/>
              </w:rPr>
              <w:t>Sårbarhet for klimaendringer</w:t>
            </w:r>
          </w:p>
        </w:tc>
      </w:tr>
      <w:tr w:rsidR="00D55749" w14:paraId="2E651F44" w14:textId="77777777" w:rsidTr="00886051">
        <w:trPr>
          <w:trHeight w:val="315"/>
        </w:trPr>
        <w:tc>
          <w:tcPr>
            <w:tcW w:w="2080" w:type="dxa"/>
            <w:tcBorders>
              <w:top w:val="nil"/>
              <w:left w:val="nil"/>
              <w:bottom w:val="nil"/>
              <w:right w:val="nil"/>
            </w:tcBorders>
            <w:shd w:val="clear" w:color="auto" w:fill="auto"/>
            <w:noWrap/>
            <w:vAlign w:val="bottom"/>
          </w:tcPr>
          <w:p w14:paraId="749D2E97" w14:textId="77777777" w:rsidR="00D55749" w:rsidRDefault="00D55749" w:rsidP="00886051">
            <w:pPr>
              <w:rPr>
                <w:b/>
                <w:bCs/>
              </w:rPr>
            </w:pPr>
            <w:r>
              <w:rPr>
                <w:b/>
                <w:bCs/>
              </w:rPr>
              <w:t>15:</w:t>
            </w:r>
          </w:p>
        </w:tc>
        <w:tc>
          <w:tcPr>
            <w:tcW w:w="3173" w:type="dxa"/>
            <w:tcBorders>
              <w:top w:val="nil"/>
              <w:left w:val="nil"/>
              <w:bottom w:val="nil"/>
              <w:right w:val="nil"/>
            </w:tcBorders>
            <w:shd w:val="clear" w:color="auto" w:fill="auto"/>
            <w:noWrap/>
            <w:vAlign w:val="bottom"/>
          </w:tcPr>
          <w:p w14:paraId="4D115E8D" w14:textId="77777777" w:rsidR="00D55749" w:rsidRDefault="00D55749" w:rsidP="00886051">
            <w:pPr>
              <w:rPr>
                <w:b/>
                <w:bCs/>
              </w:rPr>
            </w:pPr>
            <w:r>
              <w:rPr>
                <w:b/>
                <w:bCs/>
              </w:rPr>
              <w:t>Merknader</w:t>
            </w:r>
          </w:p>
        </w:tc>
      </w:tr>
    </w:tbl>
    <w:p w14:paraId="786D3796" w14:textId="77777777" w:rsidR="00D55749" w:rsidRDefault="00D55749" w:rsidP="00D55749">
      <w:pPr>
        <w:rPr>
          <w:b/>
        </w:rPr>
      </w:pPr>
    </w:p>
    <w:p w14:paraId="10FA6510" w14:textId="77777777" w:rsidR="00D55749" w:rsidRPr="000569F4" w:rsidRDefault="00D55749" w:rsidP="00D55749">
      <w:pPr>
        <w:rPr>
          <w:b/>
        </w:rPr>
      </w:pPr>
    </w:p>
    <w:p w14:paraId="7103DC1E" w14:textId="77777777" w:rsidR="00D55749" w:rsidRDefault="00D55749" w:rsidP="00D55749">
      <w:pPr>
        <w:tabs>
          <w:tab w:val="left" w:pos="1276"/>
          <w:tab w:val="left" w:pos="2268"/>
        </w:tabs>
        <w:ind w:left="1416" w:hanging="1416"/>
        <w:rPr>
          <w:b/>
        </w:rPr>
      </w:pPr>
      <w:r>
        <w:rPr>
          <w:b/>
        </w:rPr>
        <w:t xml:space="preserve">Kolonne 1: </w:t>
      </w:r>
      <w:r>
        <w:rPr>
          <w:b/>
        </w:rPr>
        <w:tab/>
        <w:t>IDENTIFIKASJON AV ART/BESTAND</w:t>
      </w:r>
    </w:p>
    <w:p w14:paraId="3C206BC7" w14:textId="77777777" w:rsidR="005E5D21" w:rsidRPr="000569F4" w:rsidRDefault="005E5D21" w:rsidP="005E5D21">
      <w:pPr>
        <w:rPr>
          <w:b/>
        </w:rPr>
      </w:pPr>
    </w:p>
    <w:p w14:paraId="42D374F4" w14:textId="77777777" w:rsidR="00D55749" w:rsidRDefault="00D55749" w:rsidP="00D55749">
      <w:r>
        <w:t xml:space="preserve">Her føres alle arter/bestander som utnyttes kommersielt, pluss andre (bifangst)arter det måtte synes viktig å ha med. Listen kan forlenges ved behov. Oppsplitting på arter og bestander foretas så langt dette er praktisk hensiktsmessig. </w:t>
      </w:r>
    </w:p>
    <w:p w14:paraId="453A8F4E" w14:textId="77777777" w:rsidR="00D55749" w:rsidRDefault="00D55749" w:rsidP="00D55749">
      <w:pPr>
        <w:rPr>
          <w:b/>
        </w:rPr>
      </w:pPr>
    </w:p>
    <w:p w14:paraId="729874EE" w14:textId="77777777" w:rsidR="00842F6F" w:rsidRDefault="00842F6F">
      <w:pPr>
        <w:rPr>
          <w:b/>
        </w:rPr>
      </w:pPr>
      <w:r>
        <w:rPr>
          <w:b/>
        </w:rPr>
        <w:br w:type="page"/>
      </w:r>
    </w:p>
    <w:p w14:paraId="5DCAC73E" w14:textId="77777777" w:rsidR="00D55749" w:rsidRPr="00F012D0" w:rsidRDefault="00D55749" w:rsidP="00D55749">
      <w:pPr>
        <w:tabs>
          <w:tab w:val="left" w:pos="1276"/>
        </w:tabs>
        <w:rPr>
          <w:b/>
        </w:rPr>
      </w:pPr>
      <w:r>
        <w:rPr>
          <w:b/>
        </w:rPr>
        <w:lastRenderedPageBreak/>
        <w:t xml:space="preserve">Kolonne 2: </w:t>
      </w:r>
      <w:r>
        <w:rPr>
          <w:b/>
        </w:rPr>
        <w:tab/>
        <w:t>HVILKET KUNNSKAPSGRUNNLAG HAR VI OM BESTANDEN?</w:t>
      </w:r>
    </w:p>
    <w:p w14:paraId="474A8E3C" w14:textId="77777777" w:rsidR="00D55749" w:rsidRDefault="00D55749" w:rsidP="00D55749"/>
    <w:tbl>
      <w:tblPr>
        <w:tblW w:w="5000" w:type="pct"/>
        <w:tblCellMar>
          <w:left w:w="70" w:type="dxa"/>
          <w:right w:w="70" w:type="dxa"/>
        </w:tblCellMar>
        <w:tblLook w:val="0000" w:firstRow="0" w:lastRow="0" w:firstColumn="0" w:lastColumn="0" w:noHBand="0" w:noVBand="0"/>
      </w:tblPr>
      <w:tblGrid>
        <w:gridCol w:w="1372"/>
        <w:gridCol w:w="7116"/>
      </w:tblGrid>
      <w:tr w:rsidR="00D55749" w:rsidRPr="00C020BF" w14:paraId="243310D9" w14:textId="77777777" w:rsidTr="00886051">
        <w:trPr>
          <w:trHeight w:val="330"/>
        </w:trPr>
        <w:tc>
          <w:tcPr>
            <w:tcW w:w="5000" w:type="pct"/>
            <w:gridSpan w:val="2"/>
            <w:tcBorders>
              <w:top w:val="single" w:sz="4" w:space="0" w:color="auto"/>
              <w:left w:val="single" w:sz="4" w:space="0" w:color="auto"/>
              <w:bottom w:val="single" w:sz="8" w:space="0" w:color="auto"/>
              <w:right w:val="single" w:sz="4" w:space="0" w:color="000000"/>
            </w:tcBorders>
            <w:shd w:val="clear" w:color="auto" w:fill="C0C0C0"/>
            <w:noWrap/>
            <w:vAlign w:val="bottom"/>
          </w:tcPr>
          <w:p w14:paraId="123F5F2E" w14:textId="77777777" w:rsidR="00D55749" w:rsidRPr="00C020BF" w:rsidRDefault="00D55749" w:rsidP="00886051">
            <w:pPr>
              <w:jc w:val="center"/>
              <w:rPr>
                <w:b/>
                <w:bCs/>
              </w:rPr>
            </w:pPr>
            <w:r w:rsidRPr="00C020BF">
              <w:rPr>
                <w:b/>
                <w:bCs/>
              </w:rPr>
              <w:t>Kunnskapsgrunnlag</w:t>
            </w:r>
          </w:p>
        </w:tc>
      </w:tr>
      <w:tr w:rsidR="00D55749" w:rsidRPr="00C020BF" w14:paraId="59D7078E" w14:textId="77777777" w:rsidTr="00886051">
        <w:trPr>
          <w:trHeight w:val="255"/>
        </w:trPr>
        <w:tc>
          <w:tcPr>
            <w:tcW w:w="808" w:type="pct"/>
            <w:tcBorders>
              <w:top w:val="nil"/>
              <w:left w:val="single" w:sz="8" w:space="0" w:color="auto"/>
              <w:bottom w:val="single" w:sz="4" w:space="0" w:color="auto"/>
              <w:right w:val="single" w:sz="4" w:space="0" w:color="auto"/>
            </w:tcBorders>
            <w:shd w:val="clear" w:color="auto" w:fill="auto"/>
            <w:noWrap/>
            <w:vAlign w:val="bottom"/>
          </w:tcPr>
          <w:p w14:paraId="561A23F5" w14:textId="77777777" w:rsidR="00D55749" w:rsidRPr="00636FA9" w:rsidRDefault="00D55749" w:rsidP="00886051">
            <w:pPr>
              <w:rPr>
                <w:highlight w:val="yellow"/>
              </w:rPr>
            </w:pPr>
            <w:r>
              <w:rPr>
                <w:rFonts w:eastAsia="Times New Roman"/>
                <w:color w:val="339933"/>
              </w:rPr>
              <w:t>1</w:t>
            </w:r>
          </w:p>
        </w:tc>
        <w:tc>
          <w:tcPr>
            <w:tcW w:w="4192" w:type="pct"/>
            <w:tcBorders>
              <w:top w:val="nil"/>
              <w:left w:val="nil"/>
              <w:bottom w:val="single" w:sz="4" w:space="0" w:color="auto"/>
              <w:right w:val="single" w:sz="8" w:space="0" w:color="auto"/>
            </w:tcBorders>
            <w:shd w:val="clear" w:color="auto" w:fill="auto"/>
            <w:noWrap/>
            <w:vAlign w:val="bottom"/>
          </w:tcPr>
          <w:p w14:paraId="43E240A6" w14:textId="77777777" w:rsidR="00D55749" w:rsidRPr="00C020BF" w:rsidRDefault="00D55749" w:rsidP="00886051">
            <w:r w:rsidRPr="00C020BF">
              <w:t>Godt</w:t>
            </w:r>
          </w:p>
        </w:tc>
      </w:tr>
      <w:tr w:rsidR="00D55749" w:rsidRPr="00C020BF" w14:paraId="41A81A9E" w14:textId="77777777" w:rsidTr="00886051">
        <w:trPr>
          <w:trHeight w:val="255"/>
        </w:trPr>
        <w:tc>
          <w:tcPr>
            <w:tcW w:w="808" w:type="pct"/>
            <w:tcBorders>
              <w:top w:val="nil"/>
              <w:left w:val="single" w:sz="8" w:space="0" w:color="auto"/>
              <w:bottom w:val="single" w:sz="4" w:space="0" w:color="auto"/>
              <w:right w:val="single" w:sz="4" w:space="0" w:color="auto"/>
            </w:tcBorders>
            <w:shd w:val="clear" w:color="auto" w:fill="auto"/>
            <w:noWrap/>
            <w:vAlign w:val="bottom"/>
          </w:tcPr>
          <w:p w14:paraId="2949B7F7" w14:textId="77777777" w:rsidR="00D55749" w:rsidRPr="00C020BF" w:rsidRDefault="00D55749" w:rsidP="00886051">
            <w:r>
              <w:rPr>
                <w:rFonts w:eastAsia="Times New Roman"/>
                <w:color w:val="FFFF00"/>
              </w:rPr>
              <w:t>2</w:t>
            </w:r>
          </w:p>
        </w:tc>
        <w:tc>
          <w:tcPr>
            <w:tcW w:w="4192" w:type="pct"/>
            <w:tcBorders>
              <w:top w:val="nil"/>
              <w:left w:val="nil"/>
              <w:bottom w:val="single" w:sz="4" w:space="0" w:color="auto"/>
              <w:right w:val="single" w:sz="8" w:space="0" w:color="auto"/>
            </w:tcBorders>
            <w:shd w:val="clear" w:color="auto" w:fill="auto"/>
            <w:noWrap/>
            <w:vAlign w:val="bottom"/>
          </w:tcPr>
          <w:p w14:paraId="0C234F5B" w14:textId="77777777" w:rsidR="00D55749" w:rsidRPr="00C020BF" w:rsidRDefault="00D55749" w:rsidP="00886051">
            <w:r w:rsidRPr="00C020BF">
              <w:t>Middels</w:t>
            </w:r>
          </w:p>
        </w:tc>
      </w:tr>
      <w:tr w:rsidR="00D55749" w:rsidRPr="00C020BF" w14:paraId="1DCAE182" w14:textId="77777777" w:rsidTr="00886051">
        <w:trPr>
          <w:trHeight w:val="270"/>
        </w:trPr>
        <w:tc>
          <w:tcPr>
            <w:tcW w:w="808" w:type="pct"/>
            <w:tcBorders>
              <w:top w:val="nil"/>
              <w:left w:val="single" w:sz="8" w:space="0" w:color="auto"/>
              <w:bottom w:val="single" w:sz="8" w:space="0" w:color="auto"/>
              <w:right w:val="single" w:sz="4" w:space="0" w:color="auto"/>
            </w:tcBorders>
            <w:shd w:val="clear" w:color="auto" w:fill="auto"/>
            <w:noWrap/>
            <w:vAlign w:val="bottom"/>
          </w:tcPr>
          <w:p w14:paraId="691200F4" w14:textId="77777777" w:rsidR="00D55749" w:rsidRPr="00C020BF" w:rsidRDefault="00D55749" w:rsidP="00886051">
            <w:r>
              <w:rPr>
                <w:rFonts w:eastAsia="Times New Roman"/>
                <w:color w:val="CC3300"/>
              </w:rPr>
              <w:t>3</w:t>
            </w:r>
          </w:p>
        </w:tc>
        <w:tc>
          <w:tcPr>
            <w:tcW w:w="4192" w:type="pct"/>
            <w:tcBorders>
              <w:top w:val="nil"/>
              <w:left w:val="nil"/>
              <w:bottom w:val="single" w:sz="8" w:space="0" w:color="auto"/>
              <w:right w:val="single" w:sz="8" w:space="0" w:color="auto"/>
            </w:tcBorders>
            <w:shd w:val="clear" w:color="auto" w:fill="auto"/>
            <w:noWrap/>
            <w:vAlign w:val="bottom"/>
          </w:tcPr>
          <w:p w14:paraId="72BB7D82" w14:textId="77777777" w:rsidR="00D55749" w:rsidRPr="00C020BF" w:rsidRDefault="00D55749" w:rsidP="00886051">
            <w:r w:rsidRPr="00C020BF">
              <w:t>Svakt</w:t>
            </w:r>
          </w:p>
        </w:tc>
      </w:tr>
    </w:tbl>
    <w:p w14:paraId="0B3A06AE" w14:textId="77777777" w:rsidR="00D55749" w:rsidRDefault="00D55749" w:rsidP="00D55749"/>
    <w:p w14:paraId="4C1EFB81" w14:textId="77777777" w:rsidR="00D55749" w:rsidRDefault="00D55749" w:rsidP="00D55749"/>
    <w:p w14:paraId="5BA369D7" w14:textId="77777777" w:rsidR="00D55749" w:rsidRDefault="00D55749" w:rsidP="00D55749">
      <w:r w:rsidRPr="00027603">
        <w:t xml:space="preserve">Her </w:t>
      </w:r>
      <w:r>
        <w:t>har Havforskningsinstituttet bidratt til klassifiseringen</w:t>
      </w:r>
      <w:r w:rsidRPr="00027603">
        <w:t xml:space="preserve">. </w:t>
      </w:r>
      <w:r>
        <w:t>D</w:t>
      </w:r>
      <w:r w:rsidRPr="00027603">
        <w:t xml:space="preserve">istinksjonen mellom </w:t>
      </w:r>
      <w:r w:rsidRPr="004440FF">
        <w:rPr>
          <w:b/>
        </w:rPr>
        <w:t>middels</w:t>
      </w:r>
      <w:r w:rsidRPr="00027603">
        <w:t xml:space="preserve"> og </w:t>
      </w:r>
      <w:r w:rsidRPr="004440FF">
        <w:rPr>
          <w:b/>
        </w:rPr>
        <w:t>svakt</w:t>
      </w:r>
      <w:r>
        <w:rPr>
          <w:b/>
        </w:rPr>
        <w:t xml:space="preserve"> </w:t>
      </w:r>
      <w:r w:rsidRPr="00E83DE4">
        <w:t>vil i praksis måtte inneholde elementer av skjønn</w:t>
      </w:r>
      <w:r w:rsidRPr="004440FF">
        <w:t>,</w:t>
      </w:r>
      <w:r>
        <w:t xml:space="preserve"> mens </w:t>
      </w:r>
      <w:r w:rsidRPr="004440FF">
        <w:rPr>
          <w:b/>
        </w:rPr>
        <w:t>godt</w:t>
      </w:r>
      <w:r>
        <w:t xml:space="preserve"> er bestander der det er et godt nok kunnskapsgrunnlag til å kunne foreta en analytisk bestandsvurdering.</w:t>
      </w:r>
    </w:p>
    <w:p w14:paraId="27203F1D" w14:textId="77777777" w:rsidR="00D55749" w:rsidRDefault="00D55749" w:rsidP="00D55749"/>
    <w:p w14:paraId="1B22057E" w14:textId="77777777" w:rsidR="00D55749" w:rsidRDefault="00D55749" w:rsidP="00D55749"/>
    <w:p w14:paraId="033970F8" w14:textId="77777777" w:rsidR="00D55749" w:rsidRDefault="00D55749" w:rsidP="00D55749">
      <w:pPr>
        <w:tabs>
          <w:tab w:val="left" w:pos="1276"/>
        </w:tabs>
        <w:rPr>
          <w:b/>
        </w:rPr>
      </w:pPr>
      <w:r>
        <w:rPr>
          <w:b/>
        </w:rPr>
        <w:t xml:space="preserve">Kolonne 3: </w:t>
      </w:r>
      <w:r>
        <w:rPr>
          <w:b/>
        </w:rPr>
        <w:tab/>
      </w:r>
      <w:r w:rsidRPr="00F60A6D">
        <w:rPr>
          <w:b/>
        </w:rPr>
        <w:t xml:space="preserve">HAR BESTANDEN EN </w:t>
      </w:r>
      <w:r>
        <w:rPr>
          <w:b/>
        </w:rPr>
        <w:t xml:space="preserve">VIKTIG </w:t>
      </w:r>
      <w:r w:rsidRPr="00F60A6D">
        <w:rPr>
          <w:b/>
        </w:rPr>
        <w:t>ØKOLOGISK NØKKELROLLE</w:t>
      </w:r>
      <w:r>
        <w:rPr>
          <w:b/>
        </w:rPr>
        <w:t>?</w:t>
      </w:r>
    </w:p>
    <w:p w14:paraId="4DAF846D" w14:textId="77777777" w:rsidR="00D55749" w:rsidRDefault="00D55749" w:rsidP="00D55749"/>
    <w:p w14:paraId="61783B7D" w14:textId="77777777" w:rsidR="00D55749" w:rsidRDefault="00D55749" w:rsidP="00D55749">
      <w:r>
        <w:t xml:space="preserve">Vi er her ute etter å identifisere de bestandene som må gis særskilt oppmerksomhet ut over ivaretakelse av biodiversitet, på grunn av deres rolle for økosystemets funksjon. Det tas ikke sikte på å identifisere alle tenkelige sammenhenger og interaksjoner mellom bestander, men de sammenhengene vi </w:t>
      </w:r>
      <w:r>
        <w:rPr>
          <w:u w:val="single"/>
        </w:rPr>
        <w:t xml:space="preserve">i forvaltningsarbeidet </w:t>
      </w:r>
      <w:r>
        <w:t xml:space="preserve">må ta spesifikt hensyn til av økologiske årsaker. Typiske arter her vil være arter på lavere trofisk nivå som raudåte, lodde, </w:t>
      </w:r>
      <w:proofErr w:type="gramStart"/>
      <w:r>
        <w:t>tobis,</w:t>
      </w:r>
      <w:proofErr w:type="gramEnd"/>
      <w:r>
        <w:t xml:space="preserve"> sild.</w:t>
      </w:r>
    </w:p>
    <w:p w14:paraId="5C8F1ED9" w14:textId="77777777" w:rsidR="005E5D21" w:rsidRDefault="005E5D21" w:rsidP="00D55749"/>
    <w:tbl>
      <w:tblPr>
        <w:tblW w:w="5000" w:type="pct"/>
        <w:tblCellMar>
          <w:left w:w="70" w:type="dxa"/>
          <w:right w:w="70" w:type="dxa"/>
        </w:tblCellMar>
        <w:tblLook w:val="0000" w:firstRow="0" w:lastRow="0" w:firstColumn="0" w:lastColumn="0" w:noHBand="0" w:noVBand="0"/>
      </w:tblPr>
      <w:tblGrid>
        <w:gridCol w:w="1574"/>
        <w:gridCol w:w="6904"/>
      </w:tblGrid>
      <w:tr w:rsidR="00D55749" w:rsidRPr="00C020BF" w14:paraId="6FA6FA4F" w14:textId="77777777" w:rsidTr="00886051">
        <w:trPr>
          <w:trHeight w:val="330"/>
        </w:trPr>
        <w:tc>
          <w:tcPr>
            <w:tcW w:w="5000" w:type="pct"/>
            <w:gridSpan w:val="2"/>
            <w:tcBorders>
              <w:top w:val="single" w:sz="8" w:space="0" w:color="auto"/>
              <w:left w:val="single" w:sz="8" w:space="0" w:color="auto"/>
              <w:bottom w:val="nil"/>
              <w:right w:val="single" w:sz="8" w:space="0" w:color="000000"/>
            </w:tcBorders>
            <w:shd w:val="clear" w:color="auto" w:fill="C0C0C0"/>
            <w:noWrap/>
            <w:vAlign w:val="bottom"/>
          </w:tcPr>
          <w:p w14:paraId="799F4F02" w14:textId="77777777" w:rsidR="00D55749" w:rsidRPr="00C020BF" w:rsidRDefault="00D55749" w:rsidP="00886051">
            <w:pPr>
              <w:jc w:val="center"/>
              <w:rPr>
                <w:b/>
                <w:bCs/>
              </w:rPr>
            </w:pPr>
            <w:r>
              <w:br w:type="page"/>
            </w:r>
            <w:r w:rsidRPr="00C020BF">
              <w:rPr>
                <w:b/>
                <w:bCs/>
              </w:rPr>
              <w:t>Nøkkelrolle</w:t>
            </w:r>
          </w:p>
        </w:tc>
      </w:tr>
      <w:tr w:rsidR="00D55749" w:rsidRPr="00C020BF" w14:paraId="1E338BFD" w14:textId="77777777" w:rsidTr="00886051">
        <w:trPr>
          <w:trHeight w:val="315"/>
        </w:trPr>
        <w:tc>
          <w:tcPr>
            <w:tcW w:w="928" w:type="pct"/>
            <w:tcBorders>
              <w:top w:val="single" w:sz="8" w:space="0" w:color="auto"/>
              <w:left w:val="single" w:sz="8" w:space="0" w:color="auto"/>
              <w:bottom w:val="single" w:sz="4" w:space="0" w:color="auto"/>
              <w:right w:val="single" w:sz="4" w:space="0" w:color="auto"/>
            </w:tcBorders>
            <w:shd w:val="clear" w:color="auto" w:fill="auto"/>
            <w:noWrap/>
            <w:vAlign w:val="bottom"/>
          </w:tcPr>
          <w:p w14:paraId="73DD88D4" w14:textId="77777777" w:rsidR="00D55749" w:rsidRPr="00C020BF" w:rsidRDefault="00D55749" w:rsidP="00886051">
            <w:r w:rsidRPr="00C020BF">
              <w:t>1</w:t>
            </w:r>
          </w:p>
        </w:tc>
        <w:tc>
          <w:tcPr>
            <w:tcW w:w="4072" w:type="pct"/>
            <w:tcBorders>
              <w:top w:val="single" w:sz="8" w:space="0" w:color="auto"/>
              <w:left w:val="nil"/>
              <w:bottom w:val="single" w:sz="4" w:space="0" w:color="auto"/>
              <w:right w:val="single" w:sz="8" w:space="0" w:color="auto"/>
            </w:tcBorders>
            <w:shd w:val="clear" w:color="auto" w:fill="auto"/>
            <w:noWrap/>
            <w:vAlign w:val="bottom"/>
          </w:tcPr>
          <w:p w14:paraId="14D72F05" w14:textId="77777777" w:rsidR="00D55749" w:rsidRPr="00C020BF" w:rsidRDefault="00D55749" w:rsidP="00886051">
            <w:r w:rsidRPr="00C020BF">
              <w:t>Meget viktig</w:t>
            </w:r>
          </w:p>
        </w:tc>
      </w:tr>
      <w:tr w:rsidR="00D55749" w:rsidRPr="00C020BF" w14:paraId="5C924279" w14:textId="77777777" w:rsidTr="00886051">
        <w:trPr>
          <w:trHeight w:val="315"/>
        </w:trPr>
        <w:tc>
          <w:tcPr>
            <w:tcW w:w="928" w:type="pct"/>
            <w:tcBorders>
              <w:top w:val="nil"/>
              <w:left w:val="single" w:sz="8" w:space="0" w:color="auto"/>
              <w:bottom w:val="single" w:sz="4" w:space="0" w:color="auto"/>
              <w:right w:val="single" w:sz="4" w:space="0" w:color="auto"/>
            </w:tcBorders>
            <w:shd w:val="clear" w:color="auto" w:fill="auto"/>
            <w:noWrap/>
            <w:vAlign w:val="bottom"/>
          </w:tcPr>
          <w:p w14:paraId="3A8E3317" w14:textId="77777777" w:rsidR="00D55749" w:rsidRPr="00C020BF" w:rsidRDefault="00D55749" w:rsidP="00886051">
            <w:r w:rsidRPr="00C020BF">
              <w:t>2</w:t>
            </w:r>
          </w:p>
        </w:tc>
        <w:tc>
          <w:tcPr>
            <w:tcW w:w="4072" w:type="pct"/>
            <w:tcBorders>
              <w:top w:val="nil"/>
              <w:left w:val="nil"/>
              <w:bottom w:val="single" w:sz="4" w:space="0" w:color="auto"/>
              <w:right w:val="single" w:sz="8" w:space="0" w:color="auto"/>
            </w:tcBorders>
            <w:shd w:val="clear" w:color="auto" w:fill="auto"/>
            <w:noWrap/>
            <w:vAlign w:val="bottom"/>
          </w:tcPr>
          <w:p w14:paraId="7C4ACC73" w14:textId="77777777" w:rsidR="00D55749" w:rsidRPr="00C020BF" w:rsidRDefault="00D55749" w:rsidP="00886051">
            <w:r w:rsidRPr="00C020BF">
              <w:t>Viktig</w:t>
            </w:r>
          </w:p>
        </w:tc>
      </w:tr>
    </w:tbl>
    <w:p w14:paraId="720D0EF8" w14:textId="77777777" w:rsidR="00D55749" w:rsidRPr="00A06A6E" w:rsidRDefault="00D55749" w:rsidP="00D55749"/>
    <w:p w14:paraId="7A043953" w14:textId="77777777" w:rsidR="00D55749" w:rsidRPr="00A06A6E" w:rsidRDefault="00D55749" w:rsidP="00D55749"/>
    <w:p w14:paraId="0F182176" w14:textId="77777777" w:rsidR="00D55749" w:rsidRPr="00F012D0" w:rsidRDefault="00D55749" w:rsidP="00D55749">
      <w:pPr>
        <w:tabs>
          <w:tab w:val="left" w:pos="1276"/>
        </w:tabs>
        <w:rPr>
          <w:b/>
        </w:rPr>
      </w:pPr>
      <w:r>
        <w:rPr>
          <w:b/>
        </w:rPr>
        <w:t xml:space="preserve">Kolonne 4: </w:t>
      </w:r>
      <w:r>
        <w:rPr>
          <w:b/>
        </w:rPr>
        <w:tab/>
        <w:t>HVA ER TILSTANDEN I BESTANDEN?</w:t>
      </w:r>
    </w:p>
    <w:p w14:paraId="2BC86C88" w14:textId="77777777" w:rsidR="00D55749" w:rsidRDefault="00D55749" w:rsidP="00D55749"/>
    <w:tbl>
      <w:tblPr>
        <w:tblW w:w="5032" w:type="pct"/>
        <w:tblCellMar>
          <w:left w:w="70" w:type="dxa"/>
          <w:right w:w="70" w:type="dxa"/>
        </w:tblCellMar>
        <w:tblLook w:val="0000" w:firstRow="0" w:lastRow="0" w:firstColumn="0" w:lastColumn="0" w:noHBand="0" w:noVBand="0"/>
      </w:tblPr>
      <w:tblGrid>
        <w:gridCol w:w="1500"/>
        <w:gridCol w:w="7032"/>
      </w:tblGrid>
      <w:tr w:rsidR="00D55749" w14:paraId="4F9C2DB9" w14:textId="77777777" w:rsidTr="00886051">
        <w:trPr>
          <w:trHeight w:val="330"/>
        </w:trPr>
        <w:tc>
          <w:tcPr>
            <w:tcW w:w="5000" w:type="pct"/>
            <w:gridSpan w:val="2"/>
            <w:tcBorders>
              <w:top w:val="single" w:sz="8" w:space="0" w:color="auto"/>
              <w:left w:val="single" w:sz="8" w:space="0" w:color="auto"/>
              <w:bottom w:val="nil"/>
              <w:right w:val="single" w:sz="8" w:space="0" w:color="000000"/>
            </w:tcBorders>
            <w:shd w:val="clear" w:color="auto" w:fill="C0C0C0"/>
            <w:noWrap/>
            <w:vAlign w:val="bottom"/>
          </w:tcPr>
          <w:p w14:paraId="42F86DE1" w14:textId="77777777" w:rsidR="00D55749" w:rsidRDefault="00D55749" w:rsidP="00886051">
            <w:pPr>
              <w:jc w:val="center"/>
              <w:rPr>
                <w:b/>
                <w:bCs/>
              </w:rPr>
            </w:pPr>
            <w:r>
              <w:rPr>
                <w:b/>
                <w:bCs/>
              </w:rPr>
              <w:t>Tilstand</w:t>
            </w:r>
          </w:p>
        </w:tc>
      </w:tr>
      <w:tr w:rsidR="00D55749" w14:paraId="77FED901" w14:textId="77777777" w:rsidTr="00886051">
        <w:trPr>
          <w:trHeight w:val="315"/>
        </w:trPr>
        <w:tc>
          <w:tcPr>
            <w:tcW w:w="879" w:type="pct"/>
            <w:tcBorders>
              <w:top w:val="single" w:sz="8" w:space="0" w:color="auto"/>
              <w:left w:val="single" w:sz="8" w:space="0" w:color="auto"/>
              <w:bottom w:val="single" w:sz="4" w:space="0" w:color="auto"/>
              <w:right w:val="single" w:sz="4" w:space="0" w:color="auto"/>
            </w:tcBorders>
            <w:shd w:val="clear" w:color="auto" w:fill="auto"/>
            <w:noWrap/>
            <w:vAlign w:val="bottom"/>
          </w:tcPr>
          <w:p w14:paraId="3592FC02" w14:textId="77777777" w:rsidR="00D55749" w:rsidRDefault="00D55749" w:rsidP="00886051">
            <w:r>
              <w:rPr>
                <w:rFonts w:eastAsia="Times New Roman"/>
                <w:color w:val="339933"/>
              </w:rPr>
              <w:t>1</w:t>
            </w:r>
          </w:p>
        </w:tc>
        <w:tc>
          <w:tcPr>
            <w:tcW w:w="4121" w:type="pct"/>
            <w:tcBorders>
              <w:top w:val="single" w:sz="8" w:space="0" w:color="auto"/>
              <w:left w:val="nil"/>
              <w:bottom w:val="single" w:sz="4" w:space="0" w:color="auto"/>
              <w:right w:val="single" w:sz="8" w:space="0" w:color="auto"/>
            </w:tcBorders>
            <w:shd w:val="clear" w:color="auto" w:fill="auto"/>
            <w:noWrap/>
            <w:vAlign w:val="bottom"/>
          </w:tcPr>
          <w:p w14:paraId="62DA9E7C" w14:textId="77777777" w:rsidR="00D55749" w:rsidRDefault="00D55749" w:rsidP="00886051">
            <w:r>
              <w:t>God</w:t>
            </w:r>
          </w:p>
        </w:tc>
      </w:tr>
      <w:tr w:rsidR="00D55749" w14:paraId="14F9D70F" w14:textId="77777777" w:rsidTr="00886051">
        <w:trPr>
          <w:trHeight w:val="315"/>
        </w:trPr>
        <w:tc>
          <w:tcPr>
            <w:tcW w:w="879" w:type="pct"/>
            <w:tcBorders>
              <w:top w:val="nil"/>
              <w:left w:val="single" w:sz="8" w:space="0" w:color="auto"/>
              <w:bottom w:val="single" w:sz="4" w:space="0" w:color="auto"/>
              <w:right w:val="single" w:sz="4" w:space="0" w:color="auto"/>
            </w:tcBorders>
            <w:shd w:val="clear" w:color="auto" w:fill="auto"/>
            <w:noWrap/>
            <w:vAlign w:val="bottom"/>
          </w:tcPr>
          <w:p w14:paraId="06D7F307" w14:textId="77777777" w:rsidR="00D55749" w:rsidRPr="009377A2" w:rsidRDefault="00D55749" w:rsidP="00886051">
            <w:pPr>
              <w:rPr>
                <w:rFonts w:eastAsia="Times New Roman"/>
                <w:color w:val="339933"/>
              </w:rPr>
            </w:pPr>
            <w:r>
              <w:rPr>
                <w:rFonts w:eastAsia="Times New Roman"/>
                <w:color w:val="00CC00"/>
              </w:rPr>
              <w:t>2</w:t>
            </w:r>
          </w:p>
        </w:tc>
        <w:tc>
          <w:tcPr>
            <w:tcW w:w="4121" w:type="pct"/>
            <w:tcBorders>
              <w:top w:val="nil"/>
              <w:left w:val="nil"/>
              <w:bottom w:val="single" w:sz="4" w:space="0" w:color="auto"/>
              <w:right w:val="single" w:sz="8" w:space="0" w:color="auto"/>
            </w:tcBorders>
            <w:shd w:val="clear" w:color="auto" w:fill="auto"/>
            <w:noWrap/>
            <w:vAlign w:val="bottom"/>
          </w:tcPr>
          <w:p w14:paraId="25930A2B" w14:textId="77777777" w:rsidR="00D55749" w:rsidRDefault="00D55749" w:rsidP="00886051">
            <w:r>
              <w:t>Middels god</w:t>
            </w:r>
          </w:p>
        </w:tc>
      </w:tr>
      <w:tr w:rsidR="00D55749" w14:paraId="66B36247" w14:textId="77777777" w:rsidTr="00886051">
        <w:trPr>
          <w:trHeight w:val="315"/>
        </w:trPr>
        <w:tc>
          <w:tcPr>
            <w:tcW w:w="879" w:type="pct"/>
            <w:tcBorders>
              <w:top w:val="nil"/>
              <w:left w:val="single" w:sz="8" w:space="0" w:color="auto"/>
              <w:bottom w:val="single" w:sz="4" w:space="0" w:color="auto"/>
              <w:right w:val="single" w:sz="4" w:space="0" w:color="auto"/>
            </w:tcBorders>
            <w:shd w:val="clear" w:color="auto" w:fill="auto"/>
            <w:noWrap/>
            <w:vAlign w:val="bottom"/>
          </w:tcPr>
          <w:p w14:paraId="4FBC2035" w14:textId="77777777" w:rsidR="00D55749" w:rsidRPr="009201E7" w:rsidRDefault="00D55749" w:rsidP="00886051">
            <w:pPr>
              <w:rPr>
                <w:rFonts w:eastAsia="Times New Roman"/>
                <w:color w:val="92D050"/>
              </w:rPr>
            </w:pPr>
            <w:r w:rsidRPr="009201E7">
              <w:rPr>
                <w:rFonts w:eastAsia="Times New Roman"/>
                <w:color w:val="92D050"/>
              </w:rPr>
              <w:t>3</w:t>
            </w:r>
          </w:p>
        </w:tc>
        <w:tc>
          <w:tcPr>
            <w:tcW w:w="4121" w:type="pct"/>
            <w:tcBorders>
              <w:top w:val="nil"/>
              <w:left w:val="nil"/>
              <w:bottom w:val="single" w:sz="4" w:space="0" w:color="auto"/>
              <w:right w:val="single" w:sz="8" w:space="0" w:color="auto"/>
            </w:tcBorders>
            <w:shd w:val="clear" w:color="auto" w:fill="auto"/>
            <w:noWrap/>
            <w:vAlign w:val="bottom"/>
          </w:tcPr>
          <w:p w14:paraId="7F2C6F36" w14:textId="77777777" w:rsidR="00D55749" w:rsidRDefault="00D55749" w:rsidP="00886051">
            <w:r>
              <w:t>Antatt ok</w:t>
            </w:r>
          </w:p>
        </w:tc>
      </w:tr>
      <w:tr w:rsidR="00D55749" w14:paraId="5C83147A" w14:textId="77777777" w:rsidTr="00886051">
        <w:trPr>
          <w:trHeight w:val="315"/>
        </w:trPr>
        <w:tc>
          <w:tcPr>
            <w:tcW w:w="879" w:type="pct"/>
            <w:tcBorders>
              <w:top w:val="nil"/>
              <w:left w:val="single" w:sz="8" w:space="0" w:color="auto"/>
              <w:bottom w:val="single" w:sz="4" w:space="0" w:color="auto"/>
              <w:right w:val="single" w:sz="4" w:space="0" w:color="auto"/>
            </w:tcBorders>
            <w:shd w:val="clear" w:color="auto" w:fill="auto"/>
            <w:noWrap/>
            <w:vAlign w:val="bottom"/>
          </w:tcPr>
          <w:p w14:paraId="0ACE1AC8" w14:textId="77777777" w:rsidR="00D55749" w:rsidRPr="009377A2" w:rsidRDefault="00D55749" w:rsidP="00886051">
            <w:pPr>
              <w:rPr>
                <w:rFonts w:eastAsia="Times New Roman"/>
                <w:color w:val="FFFF00"/>
              </w:rPr>
            </w:pPr>
            <w:r>
              <w:rPr>
                <w:rFonts w:eastAsia="Times New Roman"/>
                <w:color w:val="FFFF00"/>
              </w:rPr>
              <w:t>4</w:t>
            </w:r>
          </w:p>
        </w:tc>
        <w:tc>
          <w:tcPr>
            <w:tcW w:w="4121" w:type="pct"/>
            <w:tcBorders>
              <w:top w:val="nil"/>
              <w:left w:val="nil"/>
              <w:bottom w:val="single" w:sz="4" w:space="0" w:color="auto"/>
              <w:right w:val="single" w:sz="8" w:space="0" w:color="auto"/>
            </w:tcBorders>
            <w:shd w:val="clear" w:color="auto" w:fill="auto"/>
            <w:noWrap/>
            <w:vAlign w:val="bottom"/>
          </w:tcPr>
          <w:p w14:paraId="1FE62E18" w14:textId="77777777" w:rsidR="00D55749" w:rsidRDefault="00D55749" w:rsidP="00886051">
            <w:r>
              <w:t>Dårlig, men med positiv trend</w:t>
            </w:r>
          </w:p>
        </w:tc>
      </w:tr>
      <w:tr w:rsidR="00D55749" w14:paraId="4A65C80D" w14:textId="77777777" w:rsidTr="00886051">
        <w:trPr>
          <w:trHeight w:val="315"/>
        </w:trPr>
        <w:tc>
          <w:tcPr>
            <w:tcW w:w="879" w:type="pct"/>
            <w:tcBorders>
              <w:top w:val="nil"/>
              <w:left w:val="single" w:sz="8" w:space="0" w:color="auto"/>
              <w:bottom w:val="single" w:sz="4" w:space="0" w:color="auto"/>
              <w:right w:val="single" w:sz="4" w:space="0" w:color="auto"/>
            </w:tcBorders>
            <w:shd w:val="clear" w:color="auto" w:fill="auto"/>
            <w:noWrap/>
            <w:vAlign w:val="bottom"/>
          </w:tcPr>
          <w:p w14:paraId="2BB56A48" w14:textId="77777777" w:rsidR="00D55749" w:rsidRPr="009377A2" w:rsidRDefault="00D55749" w:rsidP="00886051">
            <w:pPr>
              <w:rPr>
                <w:rFonts w:eastAsia="Times New Roman"/>
                <w:color w:val="FF6600"/>
              </w:rPr>
            </w:pPr>
            <w:r>
              <w:rPr>
                <w:rFonts w:eastAsia="Times New Roman"/>
                <w:color w:val="FF6600"/>
              </w:rPr>
              <w:t>5</w:t>
            </w:r>
          </w:p>
        </w:tc>
        <w:tc>
          <w:tcPr>
            <w:tcW w:w="4121" w:type="pct"/>
            <w:tcBorders>
              <w:top w:val="nil"/>
              <w:left w:val="nil"/>
              <w:bottom w:val="single" w:sz="4" w:space="0" w:color="auto"/>
              <w:right w:val="single" w:sz="8" w:space="0" w:color="auto"/>
            </w:tcBorders>
            <w:shd w:val="clear" w:color="auto" w:fill="auto"/>
            <w:noWrap/>
            <w:vAlign w:val="bottom"/>
          </w:tcPr>
          <w:p w14:paraId="69BB1D74" w14:textId="77777777" w:rsidR="00D55749" w:rsidRDefault="00D55749" w:rsidP="00886051">
            <w:r>
              <w:t>Dårlig, med stabil / uviss trend</w:t>
            </w:r>
          </w:p>
        </w:tc>
      </w:tr>
      <w:tr w:rsidR="00D55749" w14:paraId="722804D0" w14:textId="77777777" w:rsidTr="00886051">
        <w:trPr>
          <w:trHeight w:val="330"/>
        </w:trPr>
        <w:tc>
          <w:tcPr>
            <w:tcW w:w="879" w:type="pct"/>
            <w:tcBorders>
              <w:top w:val="nil"/>
              <w:left w:val="single" w:sz="8" w:space="0" w:color="auto"/>
              <w:bottom w:val="single" w:sz="4" w:space="0" w:color="auto"/>
              <w:right w:val="single" w:sz="4" w:space="0" w:color="auto"/>
            </w:tcBorders>
            <w:shd w:val="clear" w:color="auto" w:fill="auto"/>
            <w:noWrap/>
            <w:vAlign w:val="bottom"/>
          </w:tcPr>
          <w:p w14:paraId="3DB87D8E" w14:textId="77777777" w:rsidR="00D55749" w:rsidRPr="009377A2" w:rsidRDefault="00D55749" w:rsidP="00886051">
            <w:pPr>
              <w:rPr>
                <w:rFonts w:eastAsia="Times New Roman"/>
                <w:color w:val="CC3300"/>
              </w:rPr>
            </w:pPr>
            <w:r>
              <w:rPr>
                <w:rFonts w:eastAsia="Times New Roman"/>
                <w:color w:val="CC3300"/>
              </w:rPr>
              <w:t>6</w:t>
            </w:r>
          </w:p>
        </w:tc>
        <w:tc>
          <w:tcPr>
            <w:tcW w:w="4121" w:type="pct"/>
            <w:tcBorders>
              <w:top w:val="nil"/>
              <w:left w:val="nil"/>
              <w:bottom w:val="single" w:sz="4" w:space="0" w:color="auto"/>
              <w:right w:val="single" w:sz="8" w:space="0" w:color="auto"/>
            </w:tcBorders>
            <w:shd w:val="clear" w:color="auto" w:fill="auto"/>
            <w:noWrap/>
            <w:vAlign w:val="bottom"/>
          </w:tcPr>
          <w:p w14:paraId="69B57A77" w14:textId="77777777" w:rsidR="00D55749" w:rsidRDefault="00D55749" w:rsidP="00886051">
            <w:r>
              <w:t>Dårlig, og med negativ trend</w:t>
            </w:r>
          </w:p>
        </w:tc>
      </w:tr>
      <w:tr w:rsidR="00D55749" w14:paraId="3088FB17" w14:textId="77777777" w:rsidTr="00886051">
        <w:trPr>
          <w:trHeight w:val="330"/>
        </w:trPr>
        <w:tc>
          <w:tcPr>
            <w:tcW w:w="879" w:type="pct"/>
            <w:tcBorders>
              <w:top w:val="nil"/>
              <w:left w:val="single" w:sz="8" w:space="0" w:color="auto"/>
              <w:bottom w:val="single" w:sz="8" w:space="0" w:color="auto"/>
              <w:right w:val="single" w:sz="4" w:space="0" w:color="auto"/>
            </w:tcBorders>
            <w:shd w:val="clear" w:color="auto" w:fill="auto"/>
            <w:noWrap/>
            <w:vAlign w:val="bottom"/>
          </w:tcPr>
          <w:p w14:paraId="044D9AC0" w14:textId="77777777" w:rsidR="00D55749" w:rsidRPr="009377A2" w:rsidRDefault="00D55749" w:rsidP="00886051">
            <w:pPr>
              <w:rPr>
                <w:rFonts w:eastAsia="Times New Roman"/>
                <w:color w:val="6ADAFA"/>
              </w:rPr>
            </w:pPr>
            <w:r>
              <w:rPr>
                <w:rFonts w:eastAsia="Times New Roman"/>
                <w:color w:val="6ADAFA"/>
              </w:rPr>
              <w:t>0</w:t>
            </w:r>
          </w:p>
        </w:tc>
        <w:tc>
          <w:tcPr>
            <w:tcW w:w="4121" w:type="pct"/>
            <w:tcBorders>
              <w:top w:val="nil"/>
              <w:left w:val="nil"/>
              <w:bottom w:val="single" w:sz="8" w:space="0" w:color="auto"/>
              <w:right w:val="single" w:sz="8" w:space="0" w:color="auto"/>
            </w:tcBorders>
            <w:shd w:val="clear" w:color="auto" w:fill="auto"/>
            <w:noWrap/>
            <w:vAlign w:val="bottom"/>
          </w:tcPr>
          <w:p w14:paraId="30365C8B" w14:textId="77777777" w:rsidR="00D55749" w:rsidRDefault="00D55749" w:rsidP="00886051">
            <w:r>
              <w:t>Usikker</w:t>
            </w:r>
          </w:p>
        </w:tc>
      </w:tr>
    </w:tbl>
    <w:p w14:paraId="12157CD9" w14:textId="77777777" w:rsidR="00D55749" w:rsidRDefault="00D55749" w:rsidP="00D55749">
      <w:pPr>
        <w:rPr>
          <w:b/>
        </w:rPr>
      </w:pPr>
    </w:p>
    <w:p w14:paraId="5D633BFD" w14:textId="77777777" w:rsidR="00D55749" w:rsidRDefault="00D55749" w:rsidP="00D55749">
      <w:pPr>
        <w:rPr>
          <w:b/>
        </w:rPr>
      </w:pPr>
    </w:p>
    <w:p w14:paraId="43014ABA" w14:textId="77777777" w:rsidR="00D55749" w:rsidRDefault="00D55749" w:rsidP="00D55749">
      <w:r w:rsidRPr="004440FF">
        <w:rPr>
          <w:b/>
        </w:rPr>
        <w:t xml:space="preserve">1 </w:t>
      </w:r>
      <w:r>
        <w:tab/>
      </w:r>
      <w:r>
        <w:tab/>
        <w:t xml:space="preserve">Bestander som vi har god kunnskap om og som har en gytebestand over </w:t>
      </w:r>
      <w:r w:rsidR="005E5D21">
        <w:tab/>
      </w:r>
      <w:r w:rsidR="005E5D21">
        <w:tab/>
      </w:r>
      <w:proofErr w:type="spellStart"/>
      <w:r>
        <w:t>Bpa</w:t>
      </w:r>
      <w:proofErr w:type="spellEnd"/>
    </w:p>
    <w:p w14:paraId="239C980A" w14:textId="77777777" w:rsidR="00DD4C5A" w:rsidRDefault="00DD4C5A" w:rsidP="005E5D21">
      <w:pPr>
        <w:rPr>
          <w:b/>
        </w:rPr>
      </w:pPr>
    </w:p>
    <w:p w14:paraId="498182A3" w14:textId="77777777" w:rsidR="00D55749" w:rsidRDefault="00D55749" w:rsidP="005E5D21">
      <w:r w:rsidRPr="004440FF">
        <w:rPr>
          <w:b/>
        </w:rPr>
        <w:t>2</w:t>
      </w:r>
      <w:r>
        <w:t xml:space="preserve"> </w:t>
      </w:r>
      <w:r>
        <w:tab/>
      </w:r>
      <w:r w:rsidR="005E5D21">
        <w:tab/>
      </w:r>
      <w:r>
        <w:t>Bestander som vi har god kunnskap om og som har en gytebestand mel</w:t>
      </w:r>
      <w:r w:rsidR="005E5D21">
        <w:tab/>
      </w:r>
      <w:r w:rsidR="005E5D21">
        <w:tab/>
      </w:r>
      <w:proofErr w:type="spellStart"/>
      <w:r>
        <w:t>lom</w:t>
      </w:r>
      <w:proofErr w:type="spellEnd"/>
      <w:r>
        <w:t xml:space="preserve"> </w:t>
      </w:r>
      <w:proofErr w:type="spellStart"/>
      <w:r>
        <w:t>Blim</w:t>
      </w:r>
      <w:proofErr w:type="spellEnd"/>
      <w:r>
        <w:t xml:space="preserve"> og </w:t>
      </w:r>
      <w:proofErr w:type="spellStart"/>
      <w:r>
        <w:t>Bpa</w:t>
      </w:r>
      <w:proofErr w:type="spellEnd"/>
    </w:p>
    <w:p w14:paraId="087D7A3D" w14:textId="77777777" w:rsidR="00D55749" w:rsidRDefault="00D55749" w:rsidP="00D55749"/>
    <w:p w14:paraId="50C73387" w14:textId="13A283DF" w:rsidR="00D55749" w:rsidRDefault="00D55749" w:rsidP="00D55749">
      <w:pPr>
        <w:ind w:left="1410" w:hanging="1410"/>
      </w:pPr>
      <w:r w:rsidRPr="7D716A3F">
        <w:rPr>
          <w:b/>
          <w:bCs/>
        </w:rPr>
        <w:t>3</w:t>
      </w:r>
      <w:r>
        <w:tab/>
        <w:t xml:space="preserve">Bestander som vi har begrenset kunnskap om, men som antas å være i god eller middels god forfatning tilsvarende kriteriene for inndelingen under </w:t>
      </w:r>
      <w:r w:rsidRPr="7D716A3F">
        <w:rPr>
          <w:b/>
          <w:bCs/>
        </w:rPr>
        <w:t>1</w:t>
      </w:r>
      <w:r>
        <w:t xml:space="preserve"> og </w:t>
      </w:r>
      <w:r w:rsidRPr="7D716A3F">
        <w:rPr>
          <w:b/>
          <w:bCs/>
        </w:rPr>
        <w:t>2</w:t>
      </w:r>
    </w:p>
    <w:p w14:paraId="051092D2" w14:textId="77777777" w:rsidR="00DD4C5A" w:rsidRDefault="00DD4C5A" w:rsidP="00D55749">
      <w:pPr>
        <w:ind w:left="1410" w:hanging="1410"/>
        <w:rPr>
          <w:b/>
        </w:rPr>
      </w:pPr>
    </w:p>
    <w:p w14:paraId="67DD2E6B" w14:textId="0552E046" w:rsidR="00D55749" w:rsidRDefault="00D55749" w:rsidP="00D55749">
      <w:pPr>
        <w:ind w:left="1410" w:hanging="1410"/>
      </w:pPr>
      <w:r w:rsidRPr="7D716A3F">
        <w:rPr>
          <w:b/>
          <w:bCs/>
        </w:rPr>
        <w:t>4</w:t>
      </w:r>
      <w:r w:rsidR="00DD4C5A">
        <w:t xml:space="preserve"> - </w:t>
      </w:r>
      <w:r w:rsidRPr="7D716A3F">
        <w:rPr>
          <w:b/>
          <w:bCs/>
        </w:rPr>
        <w:t>6</w:t>
      </w:r>
      <w:r>
        <w:t xml:space="preserve"> </w:t>
      </w:r>
      <w:r>
        <w:tab/>
        <w:t xml:space="preserve">Bestander som vi har god kunnskap om og som har en gytebestand under </w:t>
      </w:r>
      <w:proofErr w:type="spellStart"/>
      <w:r>
        <w:t>Blim</w:t>
      </w:r>
      <w:proofErr w:type="spellEnd"/>
      <w:r>
        <w:t>, eller bestander som vi har begrenset kunnskap om, men som antas å være i tilsvarende dårlig forfatning</w:t>
      </w:r>
    </w:p>
    <w:p w14:paraId="2B4ABE8D" w14:textId="77777777" w:rsidR="00DD4C5A" w:rsidRDefault="00DD4C5A" w:rsidP="00D55749">
      <w:pPr>
        <w:rPr>
          <w:b/>
        </w:rPr>
      </w:pPr>
    </w:p>
    <w:p w14:paraId="6D7CEE7A" w14:textId="77777777" w:rsidR="00D55749" w:rsidRDefault="00D55749" w:rsidP="00D55749">
      <w:r>
        <w:rPr>
          <w:b/>
        </w:rPr>
        <w:t>0</w:t>
      </w:r>
      <w:r>
        <w:tab/>
      </w:r>
      <w:r>
        <w:tab/>
        <w:t xml:space="preserve">Bestander man er usikker på om hører hjemme enten i </w:t>
      </w:r>
      <w:r w:rsidRPr="004440FF">
        <w:rPr>
          <w:b/>
        </w:rPr>
        <w:t>3</w:t>
      </w:r>
      <w:r>
        <w:t xml:space="preserve"> eller i </w:t>
      </w:r>
      <w:r w:rsidRPr="004440FF">
        <w:rPr>
          <w:b/>
        </w:rPr>
        <w:t>4</w:t>
      </w:r>
      <w:r>
        <w:rPr>
          <w:b/>
        </w:rPr>
        <w:t>-6</w:t>
      </w:r>
    </w:p>
    <w:p w14:paraId="6CD5B48E" w14:textId="77777777" w:rsidR="00D55749" w:rsidRDefault="00D55749" w:rsidP="00D55749"/>
    <w:p w14:paraId="5D7C9DB3" w14:textId="77777777" w:rsidR="00D55749" w:rsidRDefault="00D55749" w:rsidP="00D55749"/>
    <w:p w14:paraId="10BACE72" w14:textId="77777777" w:rsidR="00D55749" w:rsidRPr="00254B17" w:rsidRDefault="00D55749" w:rsidP="00D55749">
      <w:pPr>
        <w:tabs>
          <w:tab w:val="left" w:pos="1276"/>
        </w:tabs>
      </w:pPr>
      <w:r>
        <w:rPr>
          <w:b/>
        </w:rPr>
        <w:t xml:space="preserve">Kolonne 5: </w:t>
      </w:r>
      <w:r>
        <w:rPr>
          <w:b/>
        </w:rPr>
        <w:tab/>
        <w:t xml:space="preserve">HVILKEN FISKEDØDELIGHET ER BESTANDEN UTSATT </w:t>
      </w:r>
      <w:r>
        <w:rPr>
          <w:b/>
        </w:rPr>
        <w:tab/>
        <w:t>FOR?</w:t>
      </w:r>
    </w:p>
    <w:p w14:paraId="698EACE6" w14:textId="77777777" w:rsidR="00D55749" w:rsidRDefault="00D55749" w:rsidP="00D55749">
      <w:pPr>
        <w:rPr>
          <w:b/>
        </w:rPr>
      </w:pPr>
    </w:p>
    <w:tbl>
      <w:tblPr>
        <w:tblW w:w="5000" w:type="pct"/>
        <w:tblCellMar>
          <w:left w:w="70" w:type="dxa"/>
          <w:right w:w="70" w:type="dxa"/>
        </w:tblCellMar>
        <w:tblLook w:val="0000" w:firstRow="0" w:lastRow="0" w:firstColumn="0" w:lastColumn="0" w:noHBand="0" w:noVBand="0"/>
      </w:tblPr>
      <w:tblGrid>
        <w:gridCol w:w="2172"/>
        <w:gridCol w:w="6306"/>
      </w:tblGrid>
      <w:tr w:rsidR="00D55749" w14:paraId="0FA8FB72" w14:textId="77777777" w:rsidTr="00886051">
        <w:trPr>
          <w:trHeight w:val="330"/>
        </w:trPr>
        <w:tc>
          <w:tcPr>
            <w:tcW w:w="5000" w:type="pct"/>
            <w:gridSpan w:val="2"/>
            <w:tcBorders>
              <w:top w:val="single" w:sz="8" w:space="0" w:color="auto"/>
              <w:left w:val="single" w:sz="8" w:space="0" w:color="auto"/>
              <w:bottom w:val="nil"/>
              <w:right w:val="single" w:sz="8" w:space="0" w:color="000000"/>
            </w:tcBorders>
            <w:shd w:val="clear" w:color="auto" w:fill="C0C0C0"/>
            <w:noWrap/>
            <w:vAlign w:val="bottom"/>
          </w:tcPr>
          <w:p w14:paraId="218BEA51" w14:textId="77777777" w:rsidR="00D55749" w:rsidRDefault="00D55749" w:rsidP="00886051">
            <w:pPr>
              <w:jc w:val="center"/>
              <w:rPr>
                <w:b/>
                <w:bCs/>
              </w:rPr>
            </w:pPr>
            <w:r>
              <w:rPr>
                <w:b/>
                <w:bCs/>
              </w:rPr>
              <w:t>Fiskedødelighet</w:t>
            </w:r>
          </w:p>
        </w:tc>
      </w:tr>
      <w:tr w:rsidR="00D55749" w14:paraId="18BF5D97" w14:textId="77777777" w:rsidTr="00886051">
        <w:trPr>
          <w:trHeight w:val="315"/>
        </w:trPr>
        <w:tc>
          <w:tcPr>
            <w:tcW w:w="1281" w:type="pct"/>
            <w:tcBorders>
              <w:top w:val="single" w:sz="8" w:space="0" w:color="auto"/>
              <w:left w:val="single" w:sz="8" w:space="0" w:color="auto"/>
              <w:bottom w:val="single" w:sz="4" w:space="0" w:color="auto"/>
              <w:right w:val="single" w:sz="4" w:space="0" w:color="auto"/>
            </w:tcBorders>
            <w:shd w:val="clear" w:color="auto" w:fill="auto"/>
            <w:noWrap/>
            <w:vAlign w:val="bottom"/>
          </w:tcPr>
          <w:p w14:paraId="60C30BF8" w14:textId="77777777" w:rsidR="00D55749" w:rsidRDefault="00D55749" w:rsidP="00886051">
            <w:r>
              <w:rPr>
                <w:rFonts w:eastAsia="Times New Roman"/>
                <w:color w:val="339933"/>
              </w:rPr>
              <w:t>1</w:t>
            </w:r>
          </w:p>
        </w:tc>
        <w:tc>
          <w:tcPr>
            <w:tcW w:w="3719" w:type="pct"/>
            <w:tcBorders>
              <w:top w:val="single" w:sz="8" w:space="0" w:color="auto"/>
              <w:left w:val="nil"/>
              <w:bottom w:val="single" w:sz="4" w:space="0" w:color="auto"/>
              <w:right w:val="single" w:sz="8" w:space="0" w:color="auto"/>
            </w:tcBorders>
            <w:shd w:val="clear" w:color="auto" w:fill="auto"/>
            <w:noWrap/>
            <w:vAlign w:val="bottom"/>
          </w:tcPr>
          <w:p w14:paraId="35AF14D7" w14:textId="77777777" w:rsidR="00D55749" w:rsidRDefault="00D55749" w:rsidP="00886051">
            <w:r>
              <w:t>Ingen eller helt marginal</w:t>
            </w:r>
          </w:p>
        </w:tc>
      </w:tr>
      <w:tr w:rsidR="00D55749" w14:paraId="4BECEE02" w14:textId="77777777" w:rsidTr="00886051">
        <w:trPr>
          <w:trHeight w:val="315"/>
        </w:trPr>
        <w:tc>
          <w:tcPr>
            <w:tcW w:w="1281" w:type="pct"/>
            <w:tcBorders>
              <w:top w:val="nil"/>
              <w:left w:val="single" w:sz="8" w:space="0" w:color="auto"/>
              <w:bottom w:val="single" w:sz="4" w:space="0" w:color="auto"/>
              <w:right w:val="single" w:sz="4" w:space="0" w:color="auto"/>
            </w:tcBorders>
            <w:shd w:val="clear" w:color="auto" w:fill="auto"/>
            <w:noWrap/>
            <w:vAlign w:val="bottom"/>
          </w:tcPr>
          <w:p w14:paraId="00762966" w14:textId="77777777" w:rsidR="00D55749" w:rsidRPr="009377A2" w:rsidRDefault="00D55749" w:rsidP="00886051">
            <w:pPr>
              <w:rPr>
                <w:rFonts w:eastAsia="Times New Roman"/>
                <w:color w:val="339933"/>
              </w:rPr>
            </w:pPr>
            <w:r>
              <w:rPr>
                <w:rFonts w:eastAsia="Times New Roman"/>
                <w:color w:val="00CC00"/>
              </w:rPr>
              <w:t>2</w:t>
            </w:r>
          </w:p>
        </w:tc>
        <w:tc>
          <w:tcPr>
            <w:tcW w:w="3719" w:type="pct"/>
            <w:tcBorders>
              <w:top w:val="nil"/>
              <w:left w:val="nil"/>
              <w:bottom w:val="single" w:sz="4" w:space="0" w:color="auto"/>
              <w:right w:val="single" w:sz="8" w:space="0" w:color="auto"/>
            </w:tcBorders>
            <w:shd w:val="clear" w:color="auto" w:fill="auto"/>
            <w:noWrap/>
            <w:vAlign w:val="bottom"/>
          </w:tcPr>
          <w:p w14:paraId="501EE2BB" w14:textId="77777777" w:rsidR="00D55749" w:rsidRDefault="00D55749" w:rsidP="00886051">
            <w:r>
              <w:t>Lav</w:t>
            </w:r>
          </w:p>
        </w:tc>
      </w:tr>
      <w:tr w:rsidR="00D55749" w14:paraId="7D6AE5E7" w14:textId="77777777" w:rsidTr="00886051">
        <w:trPr>
          <w:trHeight w:val="315"/>
        </w:trPr>
        <w:tc>
          <w:tcPr>
            <w:tcW w:w="1281" w:type="pct"/>
            <w:tcBorders>
              <w:top w:val="nil"/>
              <w:left w:val="single" w:sz="8" w:space="0" w:color="auto"/>
              <w:bottom w:val="single" w:sz="4" w:space="0" w:color="auto"/>
              <w:right w:val="single" w:sz="4" w:space="0" w:color="auto"/>
            </w:tcBorders>
            <w:shd w:val="clear" w:color="auto" w:fill="auto"/>
            <w:noWrap/>
            <w:vAlign w:val="bottom"/>
          </w:tcPr>
          <w:p w14:paraId="5B73B25E" w14:textId="77777777" w:rsidR="00D55749" w:rsidRPr="009201E7" w:rsidRDefault="00D55749" w:rsidP="00886051">
            <w:pPr>
              <w:rPr>
                <w:rFonts w:eastAsia="Times New Roman"/>
                <w:color w:val="92D050"/>
              </w:rPr>
            </w:pPr>
            <w:r w:rsidRPr="009201E7">
              <w:rPr>
                <w:rFonts w:eastAsia="Times New Roman"/>
                <w:color w:val="92D050"/>
              </w:rPr>
              <w:t>3</w:t>
            </w:r>
          </w:p>
        </w:tc>
        <w:tc>
          <w:tcPr>
            <w:tcW w:w="3719" w:type="pct"/>
            <w:tcBorders>
              <w:top w:val="nil"/>
              <w:left w:val="nil"/>
              <w:bottom w:val="single" w:sz="4" w:space="0" w:color="auto"/>
              <w:right w:val="single" w:sz="8" w:space="0" w:color="auto"/>
            </w:tcBorders>
            <w:shd w:val="clear" w:color="auto" w:fill="auto"/>
            <w:noWrap/>
            <w:vAlign w:val="bottom"/>
          </w:tcPr>
          <w:p w14:paraId="008EB2B8" w14:textId="77777777" w:rsidR="00D55749" w:rsidRDefault="00D55749" w:rsidP="00886051">
            <w:r>
              <w:t>Antatt ok</w:t>
            </w:r>
          </w:p>
        </w:tc>
      </w:tr>
      <w:tr w:rsidR="00D55749" w14:paraId="77E7FCF8" w14:textId="77777777" w:rsidTr="00886051">
        <w:trPr>
          <w:trHeight w:val="315"/>
        </w:trPr>
        <w:tc>
          <w:tcPr>
            <w:tcW w:w="1281" w:type="pct"/>
            <w:tcBorders>
              <w:top w:val="nil"/>
              <w:left w:val="single" w:sz="8" w:space="0" w:color="auto"/>
              <w:bottom w:val="single" w:sz="4" w:space="0" w:color="auto"/>
              <w:right w:val="single" w:sz="4" w:space="0" w:color="auto"/>
            </w:tcBorders>
            <w:shd w:val="clear" w:color="auto" w:fill="auto"/>
            <w:noWrap/>
            <w:vAlign w:val="bottom"/>
          </w:tcPr>
          <w:p w14:paraId="0902BD71" w14:textId="77777777" w:rsidR="00D55749" w:rsidRPr="009377A2" w:rsidRDefault="00D55749" w:rsidP="00886051">
            <w:pPr>
              <w:rPr>
                <w:rFonts w:eastAsia="Times New Roman"/>
                <w:color w:val="FF6600"/>
              </w:rPr>
            </w:pPr>
            <w:r>
              <w:rPr>
                <w:rFonts w:eastAsia="Times New Roman"/>
                <w:color w:val="FFFF00"/>
              </w:rPr>
              <w:t>4</w:t>
            </w:r>
          </w:p>
        </w:tc>
        <w:tc>
          <w:tcPr>
            <w:tcW w:w="3719" w:type="pct"/>
            <w:tcBorders>
              <w:top w:val="nil"/>
              <w:left w:val="nil"/>
              <w:bottom w:val="single" w:sz="4" w:space="0" w:color="auto"/>
              <w:right w:val="single" w:sz="8" w:space="0" w:color="auto"/>
            </w:tcBorders>
            <w:shd w:val="clear" w:color="auto" w:fill="auto"/>
            <w:noWrap/>
            <w:vAlign w:val="bottom"/>
          </w:tcPr>
          <w:p w14:paraId="492A5411" w14:textId="77777777" w:rsidR="00D55749" w:rsidRDefault="00D55749" w:rsidP="00886051">
            <w:r>
              <w:t xml:space="preserve">Middels </w:t>
            </w:r>
          </w:p>
        </w:tc>
      </w:tr>
      <w:tr w:rsidR="00D55749" w14:paraId="304210DA" w14:textId="77777777" w:rsidTr="00886051">
        <w:trPr>
          <w:trHeight w:val="315"/>
        </w:trPr>
        <w:tc>
          <w:tcPr>
            <w:tcW w:w="1281" w:type="pct"/>
            <w:tcBorders>
              <w:top w:val="nil"/>
              <w:left w:val="single" w:sz="8" w:space="0" w:color="auto"/>
              <w:bottom w:val="single" w:sz="4" w:space="0" w:color="auto"/>
              <w:right w:val="single" w:sz="4" w:space="0" w:color="auto"/>
            </w:tcBorders>
            <w:shd w:val="clear" w:color="auto" w:fill="auto"/>
            <w:noWrap/>
            <w:vAlign w:val="bottom"/>
          </w:tcPr>
          <w:p w14:paraId="19E0AC68" w14:textId="77777777" w:rsidR="00D55749" w:rsidRPr="009377A2" w:rsidRDefault="00D55749" w:rsidP="00886051">
            <w:pPr>
              <w:rPr>
                <w:rFonts w:eastAsia="Times New Roman"/>
                <w:color w:val="CC3300"/>
              </w:rPr>
            </w:pPr>
            <w:r>
              <w:rPr>
                <w:rFonts w:eastAsia="Times New Roman"/>
                <w:color w:val="FF6600"/>
              </w:rPr>
              <w:t>5</w:t>
            </w:r>
          </w:p>
        </w:tc>
        <w:tc>
          <w:tcPr>
            <w:tcW w:w="3719" w:type="pct"/>
            <w:tcBorders>
              <w:top w:val="nil"/>
              <w:left w:val="nil"/>
              <w:bottom w:val="single" w:sz="4" w:space="0" w:color="auto"/>
              <w:right w:val="single" w:sz="8" w:space="0" w:color="auto"/>
            </w:tcBorders>
            <w:shd w:val="clear" w:color="auto" w:fill="auto"/>
            <w:noWrap/>
            <w:vAlign w:val="bottom"/>
          </w:tcPr>
          <w:p w14:paraId="5B42E46D" w14:textId="77777777" w:rsidR="00D55749" w:rsidRDefault="00D55749" w:rsidP="00886051">
            <w:r>
              <w:t>Høy</w:t>
            </w:r>
          </w:p>
        </w:tc>
      </w:tr>
      <w:tr w:rsidR="00D55749" w14:paraId="3DD2E115" w14:textId="77777777" w:rsidTr="00886051">
        <w:trPr>
          <w:trHeight w:val="330"/>
        </w:trPr>
        <w:tc>
          <w:tcPr>
            <w:tcW w:w="1281" w:type="pct"/>
            <w:tcBorders>
              <w:top w:val="nil"/>
              <w:left w:val="single" w:sz="8" w:space="0" w:color="auto"/>
              <w:bottom w:val="single" w:sz="8" w:space="0" w:color="auto"/>
              <w:right w:val="single" w:sz="4" w:space="0" w:color="auto"/>
            </w:tcBorders>
            <w:shd w:val="clear" w:color="auto" w:fill="auto"/>
            <w:noWrap/>
            <w:vAlign w:val="bottom"/>
          </w:tcPr>
          <w:p w14:paraId="718D3A35" w14:textId="77777777" w:rsidR="00D55749" w:rsidRPr="009377A2" w:rsidRDefault="00D55749" w:rsidP="00886051">
            <w:pPr>
              <w:rPr>
                <w:rFonts w:eastAsia="Times New Roman"/>
                <w:color w:val="6ADAFA"/>
              </w:rPr>
            </w:pPr>
            <w:r>
              <w:rPr>
                <w:rFonts w:eastAsia="Times New Roman"/>
                <w:color w:val="6ADAFA"/>
              </w:rPr>
              <w:t>0</w:t>
            </w:r>
          </w:p>
        </w:tc>
        <w:tc>
          <w:tcPr>
            <w:tcW w:w="3719" w:type="pct"/>
            <w:tcBorders>
              <w:top w:val="nil"/>
              <w:left w:val="nil"/>
              <w:bottom w:val="single" w:sz="8" w:space="0" w:color="auto"/>
              <w:right w:val="single" w:sz="8" w:space="0" w:color="auto"/>
            </w:tcBorders>
            <w:shd w:val="clear" w:color="auto" w:fill="auto"/>
            <w:noWrap/>
            <w:vAlign w:val="bottom"/>
          </w:tcPr>
          <w:p w14:paraId="51FEFA3D" w14:textId="77777777" w:rsidR="00D55749" w:rsidRDefault="00D55749" w:rsidP="00886051">
            <w:r>
              <w:t>Usikker</w:t>
            </w:r>
          </w:p>
        </w:tc>
      </w:tr>
    </w:tbl>
    <w:p w14:paraId="5E11C42F" w14:textId="77777777" w:rsidR="00D55749" w:rsidRDefault="00D55749" w:rsidP="00D55749">
      <w:pPr>
        <w:ind w:left="1410" w:hanging="1410"/>
        <w:rPr>
          <w:b/>
        </w:rPr>
      </w:pPr>
    </w:p>
    <w:p w14:paraId="6AA02BF1" w14:textId="77777777" w:rsidR="005E5D21" w:rsidRDefault="005E5D21" w:rsidP="00D55749">
      <w:pPr>
        <w:ind w:left="1410" w:hanging="1410"/>
        <w:rPr>
          <w:b/>
        </w:rPr>
      </w:pPr>
    </w:p>
    <w:p w14:paraId="1DC2B9D5" w14:textId="1CC6E614" w:rsidR="00D55749" w:rsidRPr="00386794" w:rsidRDefault="00D55749" w:rsidP="00D55749">
      <w:pPr>
        <w:ind w:left="1410" w:hanging="1410"/>
      </w:pPr>
      <w:r w:rsidRPr="7D716A3F">
        <w:rPr>
          <w:b/>
          <w:bCs/>
        </w:rPr>
        <w:t>1</w:t>
      </w:r>
      <w:r>
        <w:tab/>
        <w:t>Bestander som ikke beskattes eller der beskatningen i form av tilfeldig bifangst vurderes å ha en helt marginal påvirkning på tilstanden for bestanden</w:t>
      </w:r>
    </w:p>
    <w:p w14:paraId="525FEED4" w14:textId="77777777" w:rsidR="00F55447" w:rsidRDefault="00F55447" w:rsidP="00D55749">
      <w:pPr>
        <w:ind w:left="1410" w:hanging="1410"/>
        <w:rPr>
          <w:b/>
        </w:rPr>
      </w:pPr>
    </w:p>
    <w:p w14:paraId="455A1BAC" w14:textId="4D0053C2" w:rsidR="00D55749" w:rsidRDefault="00D55749" w:rsidP="00D55749">
      <w:pPr>
        <w:ind w:left="1410" w:hanging="1410"/>
      </w:pPr>
      <w:r w:rsidRPr="7D716A3F">
        <w:rPr>
          <w:b/>
          <w:bCs/>
        </w:rPr>
        <w:t>2</w:t>
      </w:r>
      <w:r>
        <w:tab/>
        <w:t xml:space="preserve">Bestander som vi har god kunnskap om og som har en fiskedødelighet under </w:t>
      </w:r>
      <w:proofErr w:type="spellStart"/>
      <w:r>
        <w:t>Fpa</w:t>
      </w:r>
      <w:proofErr w:type="spellEnd"/>
    </w:p>
    <w:p w14:paraId="2CE47B77" w14:textId="77777777" w:rsidR="00F55447" w:rsidRDefault="00F55447" w:rsidP="00D55749">
      <w:pPr>
        <w:ind w:left="1410" w:hanging="1410"/>
        <w:rPr>
          <w:b/>
        </w:rPr>
      </w:pPr>
    </w:p>
    <w:p w14:paraId="54613FDF" w14:textId="2349E599" w:rsidR="00D55749" w:rsidRDefault="00D55749" w:rsidP="7D716A3F">
      <w:pPr>
        <w:ind w:left="1410" w:hanging="1410"/>
        <w:rPr>
          <w:b/>
          <w:bCs/>
        </w:rPr>
      </w:pPr>
      <w:r w:rsidRPr="7D716A3F">
        <w:rPr>
          <w:b/>
          <w:bCs/>
        </w:rPr>
        <w:t>3</w:t>
      </w:r>
      <w:r>
        <w:tab/>
        <w:t xml:space="preserve">Bestander som vi har begrenset kunnskap om, men som antas å ha ingen eller lav fiskedødelighet tilsvarende kriteriene for inndelingen under </w:t>
      </w:r>
      <w:r w:rsidRPr="7D716A3F">
        <w:rPr>
          <w:b/>
          <w:bCs/>
        </w:rPr>
        <w:t>1</w:t>
      </w:r>
      <w:r>
        <w:t xml:space="preserve"> og </w:t>
      </w:r>
      <w:r w:rsidRPr="7D716A3F">
        <w:rPr>
          <w:b/>
          <w:bCs/>
        </w:rPr>
        <w:t>2</w:t>
      </w:r>
    </w:p>
    <w:p w14:paraId="31DC3E55" w14:textId="77777777" w:rsidR="00F55447" w:rsidRDefault="00F55447" w:rsidP="00D55749">
      <w:pPr>
        <w:ind w:left="1410" w:hanging="1410"/>
        <w:rPr>
          <w:b/>
        </w:rPr>
      </w:pPr>
    </w:p>
    <w:p w14:paraId="69500111" w14:textId="0AB9E528" w:rsidR="00D55749" w:rsidRDefault="00D55749" w:rsidP="00D55749">
      <w:pPr>
        <w:ind w:left="1410" w:hanging="1410"/>
      </w:pPr>
      <w:r w:rsidRPr="7D716A3F">
        <w:rPr>
          <w:b/>
          <w:bCs/>
        </w:rPr>
        <w:t>4</w:t>
      </w:r>
      <w:r>
        <w:tab/>
        <w:t xml:space="preserve">Bestander som vi har god kunnskap om og som har en fiskedødelighet mellom </w:t>
      </w:r>
      <w:proofErr w:type="spellStart"/>
      <w:r>
        <w:t>Flim</w:t>
      </w:r>
      <w:proofErr w:type="spellEnd"/>
      <w:r>
        <w:t xml:space="preserve"> og </w:t>
      </w:r>
      <w:proofErr w:type="spellStart"/>
      <w:r>
        <w:t>Fpa</w:t>
      </w:r>
      <w:proofErr w:type="spellEnd"/>
      <w:r>
        <w:t xml:space="preserve"> eller bestander vi har begrenset kunnskap </w:t>
      </w:r>
      <w:proofErr w:type="gramStart"/>
      <w:r>
        <w:t>om</w:t>
      </w:r>
      <w:proofErr w:type="gramEnd"/>
      <w:r>
        <w:t xml:space="preserve"> men som antas å ha middels fiskedødelighet</w:t>
      </w:r>
    </w:p>
    <w:p w14:paraId="3D45E03D" w14:textId="77777777" w:rsidR="00F55447" w:rsidRDefault="00F55447" w:rsidP="00D55749">
      <w:pPr>
        <w:ind w:left="1410" w:hanging="1410"/>
        <w:rPr>
          <w:b/>
        </w:rPr>
      </w:pPr>
    </w:p>
    <w:p w14:paraId="3CB84FB0" w14:textId="77B72B94" w:rsidR="00D55749" w:rsidRDefault="00D55749" w:rsidP="00D55749">
      <w:pPr>
        <w:ind w:left="1410" w:hanging="1410"/>
      </w:pPr>
      <w:r w:rsidRPr="7D716A3F">
        <w:rPr>
          <w:b/>
          <w:bCs/>
        </w:rPr>
        <w:t>5</w:t>
      </w:r>
      <w:r>
        <w:tab/>
        <w:t xml:space="preserve">Bestander som vi har god kunnskap om og som har en fiskedødelighet over </w:t>
      </w:r>
      <w:proofErr w:type="spellStart"/>
      <w:r>
        <w:t>Flim</w:t>
      </w:r>
      <w:proofErr w:type="spellEnd"/>
      <w:r>
        <w:t>, eller bestander som vi har begrenset kunnskap om, men som antas å ha en tilsvarende (for) høy fiskedødelighet</w:t>
      </w:r>
    </w:p>
    <w:p w14:paraId="05D5F061" w14:textId="77777777" w:rsidR="00F55447" w:rsidRDefault="00F55447" w:rsidP="00D55749">
      <w:pPr>
        <w:rPr>
          <w:b/>
        </w:rPr>
      </w:pPr>
    </w:p>
    <w:p w14:paraId="7B7359C1" w14:textId="77777777" w:rsidR="00D55749" w:rsidRDefault="00D55749" w:rsidP="00D55749">
      <w:r>
        <w:rPr>
          <w:b/>
        </w:rPr>
        <w:t>0</w:t>
      </w:r>
      <w:r>
        <w:tab/>
      </w:r>
      <w:r>
        <w:tab/>
        <w:t xml:space="preserve">Bestander vi er usikre på om hører hjemme enten i </w:t>
      </w:r>
      <w:r>
        <w:rPr>
          <w:b/>
        </w:rPr>
        <w:t>3</w:t>
      </w:r>
      <w:r>
        <w:t xml:space="preserve"> eller </w:t>
      </w:r>
      <w:r>
        <w:rPr>
          <w:b/>
        </w:rPr>
        <w:t>5</w:t>
      </w:r>
    </w:p>
    <w:p w14:paraId="2EAA5D4C" w14:textId="0B414462" w:rsidR="00D55749" w:rsidRDefault="00D55749" w:rsidP="7D716A3F"/>
    <w:p w14:paraId="58C9EFBE" w14:textId="77777777" w:rsidR="00842F6F" w:rsidRDefault="00842F6F">
      <w:pPr>
        <w:rPr>
          <w:b/>
        </w:rPr>
      </w:pPr>
      <w:r>
        <w:rPr>
          <w:b/>
        </w:rPr>
        <w:br w:type="page"/>
      </w:r>
    </w:p>
    <w:p w14:paraId="55FF42A2" w14:textId="77777777" w:rsidR="00D55749" w:rsidRPr="00254B17" w:rsidRDefault="00D55749" w:rsidP="00D55749">
      <w:pPr>
        <w:tabs>
          <w:tab w:val="left" w:pos="1276"/>
        </w:tabs>
      </w:pPr>
      <w:r>
        <w:rPr>
          <w:b/>
        </w:rPr>
        <w:lastRenderedPageBreak/>
        <w:t xml:space="preserve">Kolonne 6: </w:t>
      </w:r>
      <w:r>
        <w:rPr>
          <w:b/>
        </w:rPr>
        <w:tab/>
        <w:t>ER ARTEN OPPFØRT PÅ OFFISIELL NORSK RØDLISTE?</w:t>
      </w:r>
    </w:p>
    <w:p w14:paraId="3CAC2F4C" w14:textId="77777777" w:rsidR="00D55749" w:rsidRPr="0075123F" w:rsidRDefault="00D55749" w:rsidP="00D55749">
      <w:pPr>
        <w:rPr>
          <w:b/>
        </w:rPr>
      </w:pPr>
    </w:p>
    <w:p w14:paraId="349F4669" w14:textId="4DAEA9C8" w:rsidR="00D55749" w:rsidRDefault="00D1639D" w:rsidP="00D55749">
      <w:r>
        <w:t xml:space="preserve">Den offisielle </w:t>
      </w:r>
      <w:r w:rsidRPr="00D1639D">
        <w:rPr>
          <w:i/>
        </w:rPr>
        <w:t>Norsk</w:t>
      </w:r>
      <w:r w:rsidR="00D55749" w:rsidRPr="00D1639D">
        <w:rPr>
          <w:i/>
        </w:rPr>
        <w:t xml:space="preserve"> </w:t>
      </w:r>
      <w:r w:rsidRPr="00D1639D">
        <w:rPr>
          <w:i/>
        </w:rPr>
        <w:t>r</w:t>
      </w:r>
      <w:r w:rsidR="00D55749" w:rsidRPr="00D1639D">
        <w:rPr>
          <w:i/>
        </w:rPr>
        <w:t>ødliste</w:t>
      </w:r>
      <w:r w:rsidRPr="00D1639D">
        <w:rPr>
          <w:i/>
        </w:rPr>
        <w:t xml:space="preserve"> for arter</w:t>
      </w:r>
      <w:r w:rsidR="00D55749">
        <w:t xml:space="preserve"> er utarbeidet av Artsdatabanken etter Den internasjonale naturvernorganisasjonen (IUCN) sine retningslinjer for rødlisting av arter. Rødlisten ble første gang utarbeidet i 2006</w:t>
      </w:r>
      <w:r w:rsidR="00EC7A91">
        <w:t>, revidert</w:t>
      </w:r>
      <w:r w:rsidR="00D55749">
        <w:t xml:space="preserve"> i 2010</w:t>
      </w:r>
      <w:r w:rsidR="00022592">
        <w:t>, 2015</w:t>
      </w:r>
      <w:r w:rsidR="00EC7A91">
        <w:t xml:space="preserve"> og i 20</w:t>
      </w:r>
      <w:r w:rsidR="00022592">
        <w:t>21</w:t>
      </w:r>
      <w:r w:rsidR="00D55749">
        <w:t xml:space="preserve">. Etter planen skal en revidert liste utarbeides </w:t>
      </w:r>
      <w:proofErr w:type="spellStart"/>
      <w:r w:rsidR="00EC7A91">
        <w:t>ca</w:t>
      </w:r>
      <w:proofErr w:type="spellEnd"/>
      <w:r w:rsidR="00EC7A91">
        <w:t xml:space="preserve"> </w:t>
      </w:r>
      <w:r w:rsidR="00D55749">
        <w:t>hvert 5 år</w:t>
      </w:r>
      <w:r w:rsidR="00EC7A91">
        <w:t>.</w:t>
      </w:r>
      <w:r w:rsidR="00D55749">
        <w:t xml:space="preserve"> Kolonnen i Bestandstabellen oppdateres i henhold til sist tilgjengelige liste. Dersom det mellom revisjoner av listen </w:t>
      </w:r>
      <w:proofErr w:type="gramStart"/>
      <w:r w:rsidR="00D55749">
        <w:t>fremkommer</w:t>
      </w:r>
      <w:proofErr w:type="gramEnd"/>
      <w:r w:rsidR="00D55749">
        <w:t xml:space="preserve"> opplysninger som tilsier at klassifiseringen av en art med stor sannsynlighet er feil, vil dette kunne kommenteres i merknadsfeltet.</w:t>
      </w:r>
    </w:p>
    <w:p w14:paraId="5D5CEEC7" w14:textId="77777777" w:rsidR="00D55749" w:rsidRDefault="00D55749" w:rsidP="00D55749"/>
    <w:p w14:paraId="514130D1" w14:textId="77777777" w:rsidR="00D55749" w:rsidRDefault="00D55749" w:rsidP="00D55749">
      <w:r>
        <w:t xml:space="preserve">Rødlisten klassifiserer arter til kategorier avhengig av risiko for utdøing. Vi gjør oppmerksom på at for mange marine arter er et slikt utgangspunkt for klassifisering problematisk. </w:t>
      </w:r>
    </w:p>
    <w:p w14:paraId="4CFAAAAD" w14:textId="77777777" w:rsidR="00D55749" w:rsidRDefault="00D55749" w:rsidP="00D55749"/>
    <w:p w14:paraId="47728624" w14:textId="77777777" w:rsidR="00D55749" w:rsidRDefault="00D55749" w:rsidP="00D55749">
      <w:r>
        <w:t>Arter som er vurdert til å være livskraftige (LC) og dermed ikke står på Rødlisten, er i tabellen markert med 1 og grønn farge. Rødlistede arter er gradert fra 2</w:t>
      </w:r>
      <w:r w:rsidR="008625DE">
        <w:t>, gult,</w:t>
      </w:r>
      <w:r>
        <w:t xml:space="preserve"> til </w:t>
      </w:r>
      <w:r w:rsidR="008625DE">
        <w:t>3 – 5</w:t>
      </w:r>
      <w:r>
        <w:t xml:space="preserve">, rødt. I Rødlisten er enkelte arter markert som datafattige (DD). Disse er gitt gradering 0 og er markert med lyseblått i tabellen. </w:t>
      </w:r>
    </w:p>
    <w:p w14:paraId="0F90DE02" w14:textId="77777777" w:rsidR="00D55749" w:rsidRDefault="00D55749" w:rsidP="00D55749"/>
    <w:p w14:paraId="43A1BEC7" w14:textId="0F08D68D" w:rsidR="00D55749" w:rsidRDefault="00022592" w:rsidP="00D55749">
      <w:r>
        <w:t>Fremmedartslista</w:t>
      </w:r>
      <w:r w:rsidR="00D55749">
        <w:t xml:space="preserve"> 202</w:t>
      </w:r>
      <w:r>
        <w:t>3</w:t>
      </w:r>
      <w:r w:rsidR="00D55749">
        <w:t xml:space="preserve"> </w:t>
      </w:r>
      <w:r>
        <w:t xml:space="preserve">viser hvilken økologisk risiko fremmede arter kan utgjøre for naturmangfoldet i Norge. Denne </w:t>
      </w:r>
      <w:r w:rsidR="00D55749">
        <w:t>er også utarbeidet av Artsdatabanken. Artene som vurderes med høy (HI) risiko og svært høy (SE) er gitt gradering 6 og er markert med svart i Bestandstabellen.</w:t>
      </w:r>
    </w:p>
    <w:p w14:paraId="2F20C025" w14:textId="77777777" w:rsidR="00D55749" w:rsidRDefault="00D55749" w:rsidP="00D55749"/>
    <w:tbl>
      <w:tblPr>
        <w:tblW w:w="5000" w:type="pct"/>
        <w:tblCellMar>
          <w:left w:w="70" w:type="dxa"/>
          <w:right w:w="70" w:type="dxa"/>
        </w:tblCellMar>
        <w:tblLook w:val="0000" w:firstRow="0" w:lastRow="0" w:firstColumn="0" w:lastColumn="0" w:noHBand="0" w:noVBand="0"/>
      </w:tblPr>
      <w:tblGrid>
        <w:gridCol w:w="1158"/>
        <w:gridCol w:w="1993"/>
        <w:gridCol w:w="5327"/>
      </w:tblGrid>
      <w:tr w:rsidR="00D55749" w14:paraId="18D0DD20" w14:textId="77777777" w:rsidTr="00886051">
        <w:trPr>
          <w:trHeight w:val="330"/>
        </w:trPr>
        <w:tc>
          <w:tcPr>
            <w:tcW w:w="5000" w:type="pct"/>
            <w:gridSpan w:val="3"/>
            <w:tcBorders>
              <w:top w:val="single" w:sz="8" w:space="0" w:color="auto"/>
              <w:left w:val="single" w:sz="8" w:space="0" w:color="auto"/>
              <w:bottom w:val="nil"/>
              <w:right w:val="single" w:sz="8" w:space="0" w:color="000000"/>
            </w:tcBorders>
            <w:shd w:val="clear" w:color="auto" w:fill="C0C0C0"/>
            <w:noWrap/>
            <w:vAlign w:val="bottom"/>
          </w:tcPr>
          <w:p w14:paraId="16781BD8" w14:textId="77777777" w:rsidR="00D55749" w:rsidRDefault="00D55749" w:rsidP="00886051">
            <w:pPr>
              <w:jc w:val="center"/>
              <w:rPr>
                <w:rFonts w:ascii="Arial" w:eastAsia="Times New Roman" w:hAnsi="Arial" w:cs="Arial"/>
                <w:b/>
                <w:bCs/>
                <w:sz w:val="20"/>
                <w:szCs w:val="20"/>
              </w:rPr>
            </w:pPr>
            <w:r>
              <w:rPr>
                <w:rFonts w:ascii="Arial" w:eastAsia="Times New Roman" w:hAnsi="Arial" w:cs="Arial"/>
                <w:b/>
                <w:bCs/>
                <w:sz w:val="20"/>
                <w:szCs w:val="20"/>
              </w:rPr>
              <w:t>Rødliste/Fremmede arter</w:t>
            </w:r>
          </w:p>
        </w:tc>
      </w:tr>
      <w:tr w:rsidR="00D55749" w14:paraId="62926A73" w14:textId="77777777" w:rsidTr="00886051">
        <w:trPr>
          <w:trHeight w:val="315"/>
        </w:trPr>
        <w:tc>
          <w:tcPr>
            <w:tcW w:w="684" w:type="pct"/>
            <w:tcBorders>
              <w:top w:val="single" w:sz="8" w:space="0" w:color="auto"/>
              <w:left w:val="single" w:sz="8" w:space="0" w:color="auto"/>
              <w:bottom w:val="single" w:sz="4" w:space="0" w:color="auto"/>
              <w:right w:val="single" w:sz="4" w:space="0" w:color="auto"/>
            </w:tcBorders>
            <w:shd w:val="clear" w:color="auto" w:fill="auto"/>
            <w:noWrap/>
            <w:vAlign w:val="bottom"/>
          </w:tcPr>
          <w:p w14:paraId="1FBFDC2F" w14:textId="77777777" w:rsidR="00D55749" w:rsidRPr="002A301B" w:rsidRDefault="00D55749" w:rsidP="00886051">
            <w:pPr>
              <w:rPr>
                <w:rFonts w:eastAsia="Times New Roman"/>
                <w:color w:val="C4BC96" w:themeColor="background2" w:themeShade="BF"/>
              </w:rPr>
            </w:pPr>
            <w:r w:rsidRPr="002A301B">
              <w:rPr>
                <w:rFonts w:eastAsia="Times New Roman"/>
                <w:color w:val="C4BC96" w:themeColor="background2" w:themeShade="BF"/>
              </w:rPr>
              <w:t>0</w:t>
            </w:r>
          </w:p>
        </w:tc>
        <w:tc>
          <w:tcPr>
            <w:tcW w:w="1176" w:type="pct"/>
            <w:tcBorders>
              <w:top w:val="single" w:sz="8" w:space="0" w:color="auto"/>
              <w:left w:val="nil"/>
              <w:bottom w:val="single" w:sz="4" w:space="0" w:color="auto"/>
              <w:right w:val="single" w:sz="4" w:space="0" w:color="auto"/>
            </w:tcBorders>
            <w:shd w:val="clear" w:color="auto" w:fill="auto"/>
            <w:noWrap/>
            <w:vAlign w:val="bottom"/>
          </w:tcPr>
          <w:p w14:paraId="1E6EBC76" w14:textId="77777777" w:rsidR="00D55749" w:rsidRDefault="00D55749" w:rsidP="00886051">
            <w:pPr>
              <w:rPr>
                <w:rFonts w:eastAsia="Times New Roman"/>
              </w:rPr>
            </w:pPr>
            <w:r>
              <w:rPr>
                <w:rFonts w:eastAsia="Times New Roman"/>
              </w:rPr>
              <w:t>DD</w:t>
            </w:r>
          </w:p>
        </w:tc>
        <w:tc>
          <w:tcPr>
            <w:tcW w:w="3140" w:type="pct"/>
            <w:tcBorders>
              <w:top w:val="single" w:sz="8" w:space="0" w:color="auto"/>
              <w:left w:val="nil"/>
              <w:bottom w:val="single" w:sz="4" w:space="0" w:color="auto"/>
              <w:right w:val="single" w:sz="8" w:space="0" w:color="auto"/>
            </w:tcBorders>
            <w:shd w:val="clear" w:color="auto" w:fill="auto"/>
            <w:noWrap/>
            <w:vAlign w:val="bottom"/>
          </w:tcPr>
          <w:p w14:paraId="1940B5FD" w14:textId="77777777" w:rsidR="00D55749" w:rsidRDefault="00D55749" w:rsidP="00886051">
            <w:pPr>
              <w:rPr>
                <w:rFonts w:eastAsia="Times New Roman"/>
              </w:rPr>
            </w:pPr>
            <w:r>
              <w:rPr>
                <w:rFonts w:eastAsia="Times New Roman"/>
              </w:rPr>
              <w:t>Datafattige arter/uavklart</w:t>
            </w:r>
          </w:p>
        </w:tc>
      </w:tr>
      <w:tr w:rsidR="00D55749" w14:paraId="6ED4A501" w14:textId="77777777" w:rsidTr="00886051">
        <w:trPr>
          <w:trHeight w:val="315"/>
        </w:trPr>
        <w:tc>
          <w:tcPr>
            <w:tcW w:w="684" w:type="pct"/>
            <w:tcBorders>
              <w:top w:val="single" w:sz="8" w:space="0" w:color="auto"/>
              <w:left w:val="single" w:sz="8" w:space="0" w:color="auto"/>
              <w:bottom w:val="single" w:sz="4" w:space="0" w:color="auto"/>
              <w:right w:val="single" w:sz="4" w:space="0" w:color="auto"/>
            </w:tcBorders>
            <w:shd w:val="clear" w:color="auto" w:fill="auto"/>
            <w:noWrap/>
            <w:vAlign w:val="bottom"/>
          </w:tcPr>
          <w:p w14:paraId="260A98D1" w14:textId="77777777" w:rsidR="00D55749" w:rsidRDefault="00D55749" w:rsidP="00886051">
            <w:pPr>
              <w:rPr>
                <w:rFonts w:eastAsia="Times New Roman"/>
              </w:rPr>
            </w:pPr>
            <w:r>
              <w:rPr>
                <w:rFonts w:eastAsia="Times New Roman"/>
                <w:color w:val="339933"/>
              </w:rPr>
              <w:t>1</w:t>
            </w:r>
          </w:p>
        </w:tc>
        <w:tc>
          <w:tcPr>
            <w:tcW w:w="1176" w:type="pct"/>
            <w:tcBorders>
              <w:top w:val="single" w:sz="8" w:space="0" w:color="auto"/>
              <w:left w:val="nil"/>
              <w:bottom w:val="single" w:sz="4" w:space="0" w:color="auto"/>
              <w:right w:val="single" w:sz="4" w:space="0" w:color="auto"/>
            </w:tcBorders>
            <w:shd w:val="clear" w:color="auto" w:fill="auto"/>
            <w:noWrap/>
            <w:vAlign w:val="bottom"/>
          </w:tcPr>
          <w:p w14:paraId="7F9557FF" w14:textId="77777777" w:rsidR="00D55749" w:rsidRDefault="00D55749" w:rsidP="00886051">
            <w:pPr>
              <w:rPr>
                <w:rFonts w:eastAsia="Times New Roman"/>
              </w:rPr>
            </w:pPr>
            <w:r>
              <w:rPr>
                <w:rFonts w:eastAsia="Times New Roman"/>
              </w:rPr>
              <w:t>LC</w:t>
            </w:r>
          </w:p>
        </w:tc>
        <w:tc>
          <w:tcPr>
            <w:tcW w:w="3140" w:type="pct"/>
            <w:tcBorders>
              <w:top w:val="single" w:sz="8" w:space="0" w:color="auto"/>
              <w:left w:val="nil"/>
              <w:bottom w:val="single" w:sz="4" w:space="0" w:color="auto"/>
              <w:right w:val="single" w:sz="8" w:space="0" w:color="auto"/>
            </w:tcBorders>
            <w:shd w:val="clear" w:color="auto" w:fill="auto"/>
            <w:noWrap/>
            <w:vAlign w:val="bottom"/>
          </w:tcPr>
          <w:p w14:paraId="1F5DDC2E" w14:textId="77777777" w:rsidR="00D55749" w:rsidRDefault="00D55749" w:rsidP="00886051">
            <w:pPr>
              <w:rPr>
                <w:rFonts w:eastAsia="Times New Roman"/>
              </w:rPr>
            </w:pPr>
            <w:r>
              <w:rPr>
                <w:rFonts w:eastAsia="Times New Roman"/>
              </w:rPr>
              <w:t xml:space="preserve">Livskraftig </w:t>
            </w:r>
          </w:p>
        </w:tc>
      </w:tr>
      <w:tr w:rsidR="00D55749" w14:paraId="1236E574" w14:textId="77777777" w:rsidTr="00886051">
        <w:trPr>
          <w:trHeight w:val="315"/>
        </w:trPr>
        <w:tc>
          <w:tcPr>
            <w:tcW w:w="684" w:type="pct"/>
            <w:tcBorders>
              <w:top w:val="nil"/>
              <w:left w:val="single" w:sz="8" w:space="0" w:color="auto"/>
              <w:bottom w:val="single" w:sz="4" w:space="0" w:color="auto"/>
              <w:right w:val="single" w:sz="4" w:space="0" w:color="auto"/>
            </w:tcBorders>
            <w:shd w:val="clear" w:color="auto" w:fill="auto"/>
            <w:noWrap/>
            <w:vAlign w:val="bottom"/>
          </w:tcPr>
          <w:p w14:paraId="6ECAFE76" w14:textId="77777777" w:rsidR="00D55749" w:rsidRPr="000E39E4" w:rsidRDefault="00D55749" w:rsidP="00886051">
            <w:pPr>
              <w:rPr>
                <w:rFonts w:eastAsia="Times New Roman"/>
                <w:color w:val="FFFF00"/>
              </w:rPr>
            </w:pPr>
            <w:r w:rsidRPr="000E39E4">
              <w:rPr>
                <w:rFonts w:eastAsia="Times New Roman"/>
                <w:color w:val="FFFF00"/>
              </w:rPr>
              <w:t>2</w:t>
            </w:r>
          </w:p>
        </w:tc>
        <w:tc>
          <w:tcPr>
            <w:tcW w:w="1176" w:type="pct"/>
            <w:tcBorders>
              <w:top w:val="nil"/>
              <w:left w:val="nil"/>
              <w:bottom w:val="single" w:sz="4" w:space="0" w:color="auto"/>
              <w:right w:val="single" w:sz="4" w:space="0" w:color="auto"/>
            </w:tcBorders>
            <w:shd w:val="clear" w:color="auto" w:fill="auto"/>
            <w:noWrap/>
            <w:vAlign w:val="bottom"/>
          </w:tcPr>
          <w:p w14:paraId="7C90F2AB" w14:textId="77777777" w:rsidR="00D55749" w:rsidRDefault="00D55749" w:rsidP="00886051">
            <w:pPr>
              <w:rPr>
                <w:rFonts w:eastAsia="Times New Roman"/>
              </w:rPr>
            </w:pPr>
            <w:r>
              <w:rPr>
                <w:rFonts w:eastAsia="Times New Roman"/>
              </w:rPr>
              <w:t>NT</w:t>
            </w:r>
          </w:p>
        </w:tc>
        <w:tc>
          <w:tcPr>
            <w:tcW w:w="3140" w:type="pct"/>
            <w:tcBorders>
              <w:top w:val="nil"/>
              <w:left w:val="nil"/>
              <w:bottom w:val="single" w:sz="4" w:space="0" w:color="auto"/>
              <w:right w:val="single" w:sz="8" w:space="0" w:color="auto"/>
            </w:tcBorders>
            <w:shd w:val="clear" w:color="auto" w:fill="auto"/>
            <w:noWrap/>
            <w:vAlign w:val="bottom"/>
          </w:tcPr>
          <w:p w14:paraId="5FBA896C" w14:textId="77777777" w:rsidR="00D55749" w:rsidRDefault="00D55749" w:rsidP="00886051">
            <w:pPr>
              <w:rPr>
                <w:rFonts w:eastAsia="Times New Roman"/>
              </w:rPr>
            </w:pPr>
            <w:r>
              <w:rPr>
                <w:rFonts w:eastAsia="Times New Roman"/>
              </w:rPr>
              <w:t>Nær truet</w:t>
            </w:r>
          </w:p>
        </w:tc>
      </w:tr>
      <w:tr w:rsidR="00D55749" w14:paraId="33E2AC56" w14:textId="77777777" w:rsidTr="00886051">
        <w:trPr>
          <w:trHeight w:val="330"/>
        </w:trPr>
        <w:tc>
          <w:tcPr>
            <w:tcW w:w="684" w:type="pct"/>
            <w:tcBorders>
              <w:top w:val="nil"/>
              <w:left w:val="single" w:sz="8" w:space="0" w:color="auto"/>
              <w:bottom w:val="single" w:sz="4" w:space="0" w:color="auto"/>
              <w:right w:val="single" w:sz="4" w:space="0" w:color="auto"/>
            </w:tcBorders>
            <w:shd w:val="clear" w:color="auto" w:fill="auto"/>
            <w:noWrap/>
            <w:vAlign w:val="bottom"/>
          </w:tcPr>
          <w:p w14:paraId="5F0D5839" w14:textId="77777777" w:rsidR="00D55749" w:rsidRPr="00F30898" w:rsidRDefault="00D55749" w:rsidP="00886051">
            <w:pPr>
              <w:rPr>
                <w:rFonts w:eastAsia="Times New Roman"/>
                <w:color w:val="FF1111"/>
              </w:rPr>
            </w:pPr>
            <w:r w:rsidRPr="00F30898">
              <w:rPr>
                <w:rFonts w:eastAsia="Times New Roman"/>
                <w:color w:val="FF1111"/>
              </w:rPr>
              <w:t>3</w:t>
            </w:r>
          </w:p>
        </w:tc>
        <w:tc>
          <w:tcPr>
            <w:tcW w:w="1176" w:type="pct"/>
            <w:tcBorders>
              <w:top w:val="nil"/>
              <w:left w:val="nil"/>
              <w:bottom w:val="single" w:sz="4" w:space="0" w:color="auto"/>
              <w:right w:val="single" w:sz="4" w:space="0" w:color="auto"/>
            </w:tcBorders>
            <w:shd w:val="clear" w:color="auto" w:fill="auto"/>
            <w:noWrap/>
            <w:vAlign w:val="bottom"/>
          </w:tcPr>
          <w:p w14:paraId="1DFE6EAE" w14:textId="77777777" w:rsidR="00D55749" w:rsidRDefault="00D55749" w:rsidP="00886051">
            <w:pPr>
              <w:rPr>
                <w:rFonts w:eastAsia="Times New Roman"/>
              </w:rPr>
            </w:pPr>
            <w:r>
              <w:rPr>
                <w:rFonts w:eastAsia="Times New Roman"/>
              </w:rPr>
              <w:t>VU</w:t>
            </w:r>
          </w:p>
        </w:tc>
        <w:tc>
          <w:tcPr>
            <w:tcW w:w="3140" w:type="pct"/>
            <w:tcBorders>
              <w:top w:val="nil"/>
              <w:left w:val="nil"/>
              <w:bottom w:val="single" w:sz="4" w:space="0" w:color="auto"/>
              <w:right w:val="single" w:sz="8" w:space="0" w:color="auto"/>
            </w:tcBorders>
            <w:shd w:val="clear" w:color="auto" w:fill="auto"/>
            <w:noWrap/>
            <w:vAlign w:val="bottom"/>
          </w:tcPr>
          <w:p w14:paraId="44E8D93C" w14:textId="77777777" w:rsidR="00D55749" w:rsidRDefault="00D55749" w:rsidP="00886051">
            <w:pPr>
              <w:rPr>
                <w:rFonts w:eastAsia="Times New Roman"/>
              </w:rPr>
            </w:pPr>
            <w:r>
              <w:rPr>
                <w:rFonts w:eastAsia="Times New Roman"/>
              </w:rPr>
              <w:t>Sårbar</w:t>
            </w:r>
          </w:p>
        </w:tc>
      </w:tr>
      <w:tr w:rsidR="00D55749" w14:paraId="4335774C" w14:textId="77777777" w:rsidTr="00886051">
        <w:trPr>
          <w:trHeight w:val="330"/>
        </w:trPr>
        <w:tc>
          <w:tcPr>
            <w:tcW w:w="684" w:type="pct"/>
            <w:tcBorders>
              <w:top w:val="nil"/>
              <w:left w:val="single" w:sz="8" w:space="0" w:color="auto"/>
              <w:bottom w:val="single" w:sz="4" w:space="0" w:color="auto"/>
              <w:right w:val="single" w:sz="4" w:space="0" w:color="auto"/>
            </w:tcBorders>
            <w:shd w:val="clear" w:color="auto" w:fill="auto"/>
            <w:noWrap/>
            <w:vAlign w:val="bottom"/>
          </w:tcPr>
          <w:p w14:paraId="19FA3B68" w14:textId="77777777" w:rsidR="00D55749" w:rsidRPr="00F30898" w:rsidRDefault="00D55749" w:rsidP="00886051">
            <w:pPr>
              <w:rPr>
                <w:rFonts w:eastAsia="Times New Roman"/>
                <w:color w:val="FF1111"/>
              </w:rPr>
            </w:pPr>
            <w:r w:rsidRPr="00F30898">
              <w:rPr>
                <w:rFonts w:eastAsia="Times New Roman"/>
                <w:color w:val="FF1111"/>
              </w:rPr>
              <w:t>4</w:t>
            </w:r>
          </w:p>
        </w:tc>
        <w:tc>
          <w:tcPr>
            <w:tcW w:w="1176" w:type="pct"/>
            <w:tcBorders>
              <w:top w:val="nil"/>
              <w:left w:val="nil"/>
              <w:bottom w:val="single" w:sz="4" w:space="0" w:color="auto"/>
              <w:right w:val="single" w:sz="4" w:space="0" w:color="auto"/>
            </w:tcBorders>
            <w:shd w:val="clear" w:color="auto" w:fill="auto"/>
            <w:noWrap/>
            <w:vAlign w:val="bottom"/>
          </w:tcPr>
          <w:p w14:paraId="2FC5C84B" w14:textId="77777777" w:rsidR="00D55749" w:rsidRDefault="00D55749" w:rsidP="00886051">
            <w:pPr>
              <w:rPr>
                <w:rFonts w:eastAsia="Times New Roman"/>
              </w:rPr>
            </w:pPr>
            <w:r>
              <w:rPr>
                <w:rFonts w:eastAsia="Times New Roman"/>
              </w:rPr>
              <w:t>EN</w:t>
            </w:r>
          </w:p>
        </w:tc>
        <w:tc>
          <w:tcPr>
            <w:tcW w:w="3140" w:type="pct"/>
            <w:tcBorders>
              <w:top w:val="nil"/>
              <w:left w:val="nil"/>
              <w:bottom w:val="single" w:sz="4" w:space="0" w:color="auto"/>
              <w:right w:val="single" w:sz="8" w:space="0" w:color="auto"/>
            </w:tcBorders>
            <w:shd w:val="clear" w:color="auto" w:fill="auto"/>
            <w:noWrap/>
            <w:vAlign w:val="bottom"/>
          </w:tcPr>
          <w:p w14:paraId="51A1B1F9" w14:textId="77777777" w:rsidR="00D55749" w:rsidRDefault="00D55749" w:rsidP="00886051">
            <w:pPr>
              <w:rPr>
                <w:rFonts w:eastAsia="Times New Roman"/>
              </w:rPr>
            </w:pPr>
            <w:r>
              <w:rPr>
                <w:rFonts w:eastAsia="Times New Roman"/>
              </w:rPr>
              <w:t>Sterkt truet</w:t>
            </w:r>
          </w:p>
        </w:tc>
      </w:tr>
      <w:tr w:rsidR="00D55749" w14:paraId="317D279E" w14:textId="77777777" w:rsidTr="00886051">
        <w:trPr>
          <w:trHeight w:val="315"/>
        </w:trPr>
        <w:tc>
          <w:tcPr>
            <w:tcW w:w="68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752E7047" w14:textId="77777777" w:rsidR="00D55749" w:rsidRPr="00F30898" w:rsidRDefault="00D55749" w:rsidP="00886051">
            <w:pPr>
              <w:rPr>
                <w:rFonts w:eastAsia="Times New Roman"/>
                <w:color w:val="FF1111"/>
              </w:rPr>
            </w:pPr>
            <w:r w:rsidRPr="00F30898">
              <w:rPr>
                <w:rFonts w:eastAsia="Times New Roman"/>
                <w:color w:val="FF1111"/>
              </w:rPr>
              <w:t>5</w:t>
            </w:r>
          </w:p>
        </w:tc>
        <w:tc>
          <w:tcPr>
            <w:tcW w:w="1176" w:type="pct"/>
            <w:tcBorders>
              <w:top w:val="single" w:sz="4" w:space="0" w:color="auto"/>
              <w:left w:val="nil"/>
              <w:bottom w:val="single" w:sz="4" w:space="0" w:color="auto"/>
              <w:right w:val="single" w:sz="4" w:space="0" w:color="auto"/>
            </w:tcBorders>
            <w:shd w:val="clear" w:color="auto" w:fill="auto"/>
            <w:noWrap/>
            <w:vAlign w:val="bottom"/>
          </w:tcPr>
          <w:p w14:paraId="1196538D" w14:textId="77777777" w:rsidR="00D55749" w:rsidRDefault="00D55749" w:rsidP="00886051">
            <w:pPr>
              <w:rPr>
                <w:rFonts w:eastAsia="Times New Roman"/>
              </w:rPr>
            </w:pPr>
            <w:r>
              <w:rPr>
                <w:rFonts w:eastAsia="Times New Roman"/>
              </w:rPr>
              <w:t>CR</w:t>
            </w:r>
          </w:p>
        </w:tc>
        <w:tc>
          <w:tcPr>
            <w:tcW w:w="3140" w:type="pct"/>
            <w:tcBorders>
              <w:top w:val="single" w:sz="4" w:space="0" w:color="auto"/>
              <w:left w:val="nil"/>
              <w:bottom w:val="single" w:sz="4" w:space="0" w:color="auto"/>
              <w:right w:val="single" w:sz="8" w:space="0" w:color="auto"/>
            </w:tcBorders>
            <w:shd w:val="clear" w:color="auto" w:fill="auto"/>
            <w:noWrap/>
            <w:vAlign w:val="bottom"/>
          </w:tcPr>
          <w:p w14:paraId="4F0FF029" w14:textId="77777777" w:rsidR="00D55749" w:rsidRDefault="00D55749" w:rsidP="00886051">
            <w:pPr>
              <w:rPr>
                <w:rFonts w:eastAsia="Times New Roman"/>
              </w:rPr>
            </w:pPr>
            <w:r>
              <w:rPr>
                <w:rFonts w:eastAsia="Times New Roman"/>
              </w:rPr>
              <w:t>Kritisk truet</w:t>
            </w:r>
          </w:p>
        </w:tc>
      </w:tr>
      <w:tr w:rsidR="00D55749" w14:paraId="45252E21" w14:textId="77777777" w:rsidTr="00886051">
        <w:trPr>
          <w:trHeight w:val="315"/>
        </w:trPr>
        <w:tc>
          <w:tcPr>
            <w:tcW w:w="684"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965A042" w14:textId="77777777" w:rsidR="00D55749" w:rsidRPr="00C95C64" w:rsidRDefault="00D55749" w:rsidP="00886051">
            <w:pPr>
              <w:rPr>
                <w:rFonts w:eastAsia="Times New Roman"/>
              </w:rPr>
            </w:pPr>
            <w:r w:rsidRPr="00C95C64">
              <w:rPr>
                <w:rFonts w:eastAsia="Times New Roman"/>
              </w:rPr>
              <w:t>6</w:t>
            </w:r>
          </w:p>
        </w:tc>
        <w:tc>
          <w:tcPr>
            <w:tcW w:w="1176" w:type="pct"/>
            <w:tcBorders>
              <w:top w:val="single" w:sz="4" w:space="0" w:color="auto"/>
              <w:left w:val="nil"/>
              <w:bottom w:val="single" w:sz="4" w:space="0" w:color="auto"/>
              <w:right w:val="single" w:sz="4" w:space="0" w:color="auto"/>
            </w:tcBorders>
            <w:shd w:val="clear" w:color="auto" w:fill="auto"/>
            <w:noWrap/>
            <w:vAlign w:val="bottom"/>
          </w:tcPr>
          <w:p w14:paraId="3AC1BEDF" w14:textId="77777777" w:rsidR="00D55749" w:rsidRDefault="00D55749" w:rsidP="00886051">
            <w:pPr>
              <w:rPr>
                <w:rFonts w:eastAsia="Times New Roman"/>
              </w:rPr>
            </w:pPr>
            <w:r>
              <w:rPr>
                <w:rFonts w:eastAsia="Times New Roman"/>
              </w:rPr>
              <w:t>SE/HI</w:t>
            </w:r>
          </w:p>
        </w:tc>
        <w:tc>
          <w:tcPr>
            <w:tcW w:w="3140" w:type="pct"/>
            <w:tcBorders>
              <w:top w:val="single" w:sz="4" w:space="0" w:color="auto"/>
              <w:left w:val="nil"/>
              <w:bottom w:val="single" w:sz="4" w:space="0" w:color="auto"/>
              <w:right w:val="single" w:sz="8" w:space="0" w:color="auto"/>
            </w:tcBorders>
            <w:shd w:val="clear" w:color="auto" w:fill="auto"/>
            <w:noWrap/>
            <w:vAlign w:val="bottom"/>
          </w:tcPr>
          <w:p w14:paraId="35C44203" w14:textId="6310CBE4" w:rsidR="00D55749" w:rsidRDefault="00022592" w:rsidP="00886051">
            <w:pPr>
              <w:rPr>
                <w:rFonts w:eastAsia="Times New Roman"/>
              </w:rPr>
            </w:pPr>
            <w:r>
              <w:rPr>
                <w:rFonts w:eastAsia="Times New Roman"/>
              </w:rPr>
              <w:t>Fremmedartslisten</w:t>
            </w:r>
            <w:r w:rsidR="00D55749">
              <w:rPr>
                <w:rFonts w:eastAsia="Times New Roman"/>
              </w:rPr>
              <w:t>. Svært høy (SE) og høy (HI) risiko</w:t>
            </w:r>
          </w:p>
        </w:tc>
      </w:tr>
    </w:tbl>
    <w:p w14:paraId="3E6774F1" w14:textId="77777777" w:rsidR="00D55749" w:rsidRDefault="00D55749" w:rsidP="00D55749"/>
    <w:p w14:paraId="21FE09EF" w14:textId="77777777" w:rsidR="00EF3EF8" w:rsidRDefault="00EF3EF8" w:rsidP="00D55749"/>
    <w:p w14:paraId="29CFDB22" w14:textId="77777777" w:rsidR="00D55749" w:rsidRPr="002A0EAD" w:rsidRDefault="00D55749" w:rsidP="00D55749">
      <w:pPr>
        <w:tabs>
          <w:tab w:val="left" w:pos="1134"/>
          <w:tab w:val="left" w:pos="1276"/>
        </w:tabs>
        <w:ind w:left="1275" w:hanging="1275"/>
        <w:rPr>
          <w:b/>
        </w:rPr>
      </w:pPr>
      <w:r>
        <w:rPr>
          <w:b/>
        </w:rPr>
        <w:t xml:space="preserve">Kolonne 7: </w:t>
      </w:r>
      <w:r>
        <w:rPr>
          <w:b/>
        </w:rPr>
        <w:tab/>
        <w:t>ER DET PÅVIST FORURENSING SOM KAN HA KONSEKVENSER FOR FORVALTNINGEN AV BESTANDEN?</w:t>
      </w:r>
    </w:p>
    <w:p w14:paraId="261681DE" w14:textId="77777777" w:rsidR="00D55749" w:rsidRPr="008312C1" w:rsidRDefault="00D55749" w:rsidP="00D55749"/>
    <w:p w14:paraId="4880E54F" w14:textId="77777777" w:rsidR="00D55749" w:rsidRDefault="00D55749" w:rsidP="00D55749">
      <w:r>
        <w:t>Er det på bestands-/artsnivå påvist nivåer av fremmedstoffer som kan være høyere enn Mattilsynets grenseverdier? Spørsmålet omfatter ikke målinger relatert til lokale punktutslipp. Hensikten med denne kolonnen er å identifisere bestander der forurensningssituasjonen kan medføre behov for særlige grep i bestandsforvaltningen.</w:t>
      </w:r>
    </w:p>
    <w:p w14:paraId="13E9E25E" w14:textId="77777777" w:rsidR="00842F6F" w:rsidRDefault="00842F6F">
      <w:r>
        <w:br w:type="page"/>
      </w:r>
    </w:p>
    <w:p w14:paraId="0E9DDB63" w14:textId="77777777" w:rsidR="00D55749" w:rsidRDefault="00D55749" w:rsidP="00D55749"/>
    <w:tbl>
      <w:tblPr>
        <w:tblW w:w="5000" w:type="pct"/>
        <w:tblCellMar>
          <w:left w:w="70" w:type="dxa"/>
          <w:right w:w="70" w:type="dxa"/>
        </w:tblCellMar>
        <w:tblLook w:val="0000" w:firstRow="0" w:lastRow="0" w:firstColumn="0" w:lastColumn="0" w:noHBand="0" w:noVBand="0"/>
      </w:tblPr>
      <w:tblGrid>
        <w:gridCol w:w="1380"/>
        <w:gridCol w:w="7098"/>
      </w:tblGrid>
      <w:tr w:rsidR="00D55749" w14:paraId="72F7E586" w14:textId="77777777" w:rsidTr="00886051">
        <w:trPr>
          <w:trHeight w:val="330"/>
        </w:trPr>
        <w:tc>
          <w:tcPr>
            <w:tcW w:w="5000" w:type="pct"/>
            <w:gridSpan w:val="2"/>
            <w:tcBorders>
              <w:top w:val="single" w:sz="8" w:space="0" w:color="auto"/>
              <w:left w:val="single" w:sz="8" w:space="0" w:color="auto"/>
              <w:bottom w:val="nil"/>
              <w:right w:val="single" w:sz="8" w:space="0" w:color="000000"/>
            </w:tcBorders>
            <w:shd w:val="clear" w:color="auto" w:fill="C0C0C0"/>
            <w:noWrap/>
            <w:vAlign w:val="bottom"/>
          </w:tcPr>
          <w:p w14:paraId="58F61106" w14:textId="77777777" w:rsidR="00D55749" w:rsidRDefault="00D55749" w:rsidP="00886051">
            <w:pPr>
              <w:jc w:val="center"/>
              <w:rPr>
                <w:rFonts w:eastAsia="Times New Roman"/>
                <w:b/>
                <w:bCs/>
              </w:rPr>
            </w:pPr>
            <w:r>
              <w:br w:type="page"/>
            </w:r>
            <w:r>
              <w:rPr>
                <w:rFonts w:eastAsia="Times New Roman"/>
                <w:b/>
                <w:bCs/>
              </w:rPr>
              <w:t>Forurensning</w:t>
            </w:r>
          </w:p>
        </w:tc>
      </w:tr>
      <w:tr w:rsidR="00D55749" w14:paraId="1386302A" w14:textId="77777777" w:rsidTr="00886051">
        <w:trPr>
          <w:trHeight w:val="315"/>
        </w:trPr>
        <w:tc>
          <w:tcPr>
            <w:tcW w:w="814" w:type="pct"/>
            <w:tcBorders>
              <w:top w:val="single" w:sz="8" w:space="0" w:color="auto"/>
              <w:left w:val="single" w:sz="8" w:space="0" w:color="auto"/>
              <w:bottom w:val="single" w:sz="4" w:space="0" w:color="auto"/>
              <w:right w:val="single" w:sz="4" w:space="0" w:color="auto"/>
            </w:tcBorders>
            <w:shd w:val="clear" w:color="auto" w:fill="auto"/>
            <w:noWrap/>
            <w:vAlign w:val="bottom"/>
          </w:tcPr>
          <w:p w14:paraId="2B2D376C" w14:textId="77777777" w:rsidR="00D55749" w:rsidRDefault="00D55749" w:rsidP="00886051">
            <w:pPr>
              <w:rPr>
                <w:rFonts w:eastAsia="Times New Roman"/>
              </w:rPr>
            </w:pPr>
            <w:r w:rsidRPr="009377A2">
              <w:rPr>
                <w:rFonts w:eastAsia="Times New Roman"/>
                <w:color w:val="339933"/>
              </w:rPr>
              <w:t>1</w:t>
            </w:r>
          </w:p>
        </w:tc>
        <w:tc>
          <w:tcPr>
            <w:tcW w:w="4186" w:type="pct"/>
            <w:tcBorders>
              <w:top w:val="single" w:sz="8" w:space="0" w:color="auto"/>
              <w:left w:val="nil"/>
              <w:bottom w:val="single" w:sz="4" w:space="0" w:color="auto"/>
              <w:right w:val="single" w:sz="8" w:space="0" w:color="auto"/>
            </w:tcBorders>
            <w:shd w:val="clear" w:color="auto" w:fill="auto"/>
            <w:noWrap/>
            <w:vAlign w:val="bottom"/>
          </w:tcPr>
          <w:p w14:paraId="00B3F9E3" w14:textId="77777777" w:rsidR="00D55749" w:rsidRDefault="00D55749" w:rsidP="00886051">
            <w:pPr>
              <w:rPr>
                <w:rFonts w:eastAsia="Times New Roman"/>
              </w:rPr>
            </w:pPr>
            <w:r>
              <w:rPr>
                <w:rFonts w:eastAsia="Times New Roman"/>
              </w:rPr>
              <w:t>Nei</w:t>
            </w:r>
          </w:p>
        </w:tc>
      </w:tr>
      <w:tr w:rsidR="00D55749" w14:paraId="7116192C" w14:textId="77777777" w:rsidTr="00886051">
        <w:trPr>
          <w:trHeight w:val="330"/>
        </w:trPr>
        <w:tc>
          <w:tcPr>
            <w:tcW w:w="814" w:type="pct"/>
            <w:tcBorders>
              <w:top w:val="nil"/>
              <w:left w:val="single" w:sz="8" w:space="0" w:color="auto"/>
              <w:bottom w:val="single" w:sz="4" w:space="0" w:color="auto"/>
              <w:right w:val="single" w:sz="4" w:space="0" w:color="auto"/>
            </w:tcBorders>
            <w:shd w:val="clear" w:color="auto" w:fill="auto"/>
            <w:noWrap/>
            <w:vAlign w:val="bottom"/>
          </w:tcPr>
          <w:p w14:paraId="1DF285AA" w14:textId="77777777" w:rsidR="00D55749" w:rsidRDefault="00D55749" w:rsidP="00886051">
            <w:pPr>
              <w:rPr>
                <w:rFonts w:eastAsia="Times New Roman"/>
              </w:rPr>
            </w:pPr>
            <w:r>
              <w:rPr>
                <w:rFonts w:eastAsia="Times New Roman"/>
                <w:color w:val="CC3300"/>
              </w:rPr>
              <w:t>2</w:t>
            </w:r>
          </w:p>
        </w:tc>
        <w:tc>
          <w:tcPr>
            <w:tcW w:w="4186" w:type="pct"/>
            <w:tcBorders>
              <w:top w:val="nil"/>
              <w:left w:val="nil"/>
              <w:bottom w:val="single" w:sz="4" w:space="0" w:color="auto"/>
              <w:right w:val="single" w:sz="8" w:space="0" w:color="auto"/>
            </w:tcBorders>
            <w:shd w:val="clear" w:color="auto" w:fill="auto"/>
            <w:noWrap/>
            <w:vAlign w:val="bottom"/>
          </w:tcPr>
          <w:p w14:paraId="7BFE97E5" w14:textId="77777777" w:rsidR="00D55749" w:rsidRDefault="00D55749" w:rsidP="00886051">
            <w:pPr>
              <w:rPr>
                <w:rFonts w:eastAsia="Times New Roman"/>
              </w:rPr>
            </w:pPr>
            <w:r>
              <w:rPr>
                <w:rFonts w:eastAsia="Times New Roman"/>
              </w:rPr>
              <w:t>Ja</w:t>
            </w:r>
          </w:p>
        </w:tc>
      </w:tr>
      <w:tr w:rsidR="00D55749" w14:paraId="49002458" w14:textId="77777777" w:rsidTr="00886051">
        <w:trPr>
          <w:trHeight w:val="330"/>
        </w:trPr>
        <w:tc>
          <w:tcPr>
            <w:tcW w:w="814" w:type="pct"/>
            <w:tcBorders>
              <w:top w:val="nil"/>
              <w:left w:val="single" w:sz="8" w:space="0" w:color="auto"/>
              <w:bottom w:val="single" w:sz="8" w:space="0" w:color="auto"/>
              <w:right w:val="single" w:sz="4" w:space="0" w:color="auto"/>
            </w:tcBorders>
            <w:shd w:val="clear" w:color="auto" w:fill="auto"/>
            <w:noWrap/>
            <w:vAlign w:val="bottom"/>
          </w:tcPr>
          <w:p w14:paraId="77D0A1A5" w14:textId="77777777" w:rsidR="00D55749" w:rsidRDefault="00D55749" w:rsidP="00886051">
            <w:pPr>
              <w:rPr>
                <w:rFonts w:eastAsia="Times New Roman"/>
              </w:rPr>
            </w:pPr>
            <w:r>
              <w:rPr>
                <w:rFonts w:eastAsia="Times New Roman"/>
                <w:color w:val="6ADAFA"/>
              </w:rPr>
              <w:t>0</w:t>
            </w:r>
          </w:p>
        </w:tc>
        <w:tc>
          <w:tcPr>
            <w:tcW w:w="4186" w:type="pct"/>
            <w:tcBorders>
              <w:top w:val="nil"/>
              <w:left w:val="nil"/>
              <w:bottom w:val="single" w:sz="8" w:space="0" w:color="auto"/>
              <w:right w:val="single" w:sz="8" w:space="0" w:color="auto"/>
            </w:tcBorders>
            <w:shd w:val="clear" w:color="auto" w:fill="auto"/>
            <w:noWrap/>
            <w:vAlign w:val="bottom"/>
          </w:tcPr>
          <w:p w14:paraId="19D6301A" w14:textId="77777777" w:rsidR="00D55749" w:rsidRDefault="00D55749" w:rsidP="00886051">
            <w:pPr>
              <w:rPr>
                <w:rFonts w:eastAsia="Times New Roman"/>
              </w:rPr>
            </w:pPr>
            <w:r>
              <w:rPr>
                <w:rFonts w:eastAsia="Times New Roman"/>
              </w:rPr>
              <w:t>Foreligger ikke tilstrekkelig med målinger</w:t>
            </w:r>
          </w:p>
        </w:tc>
      </w:tr>
    </w:tbl>
    <w:p w14:paraId="257F2813" w14:textId="77777777" w:rsidR="00D55749" w:rsidRDefault="00D55749" w:rsidP="00D55749">
      <w:pPr>
        <w:rPr>
          <w:b/>
        </w:rPr>
      </w:pPr>
    </w:p>
    <w:p w14:paraId="1A312E28" w14:textId="77777777" w:rsidR="00D55749" w:rsidRDefault="00D55749" w:rsidP="00D55749">
      <w:pPr>
        <w:rPr>
          <w:b/>
        </w:rPr>
      </w:pPr>
    </w:p>
    <w:p w14:paraId="6BC4726B" w14:textId="77777777" w:rsidR="00D55749" w:rsidRPr="009C5CC9" w:rsidRDefault="00D55749" w:rsidP="00D55749">
      <w:pPr>
        <w:rPr>
          <w:b/>
        </w:rPr>
      </w:pPr>
      <w:r w:rsidRPr="009C5CC9">
        <w:rPr>
          <w:b/>
        </w:rPr>
        <w:t>Ulike kilder til forurensning;</w:t>
      </w:r>
    </w:p>
    <w:p w14:paraId="6A66746B" w14:textId="77777777" w:rsidR="00D55749" w:rsidRDefault="00D55749" w:rsidP="00D55749">
      <w:pPr>
        <w:rPr>
          <w:b/>
        </w:rPr>
      </w:pPr>
      <w:r>
        <w:rPr>
          <w:b/>
        </w:rPr>
        <w:t>T</w:t>
      </w:r>
      <w:r w:rsidRPr="000B57FC">
        <w:rPr>
          <w:b/>
        </w:rPr>
        <w:t>ungmetaller</w:t>
      </w:r>
      <w:r>
        <w:rPr>
          <w:b/>
        </w:rPr>
        <w:t xml:space="preserve">: </w:t>
      </w:r>
    </w:p>
    <w:p w14:paraId="778D2F51" w14:textId="77777777" w:rsidR="00D55749" w:rsidRPr="005D6B6A" w:rsidRDefault="00D55749" w:rsidP="00D55749">
      <w:pPr>
        <w:ind w:left="705"/>
      </w:pPr>
      <w:r w:rsidRPr="005D6B6A">
        <w:t xml:space="preserve">Kritiske arter for </w:t>
      </w:r>
      <w:r w:rsidRPr="005D6B6A">
        <w:rPr>
          <w:b/>
        </w:rPr>
        <w:t>kvikksølv</w:t>
      </w:r>
      <w:r w:rsidRPr="005D6B6A">
        <w:t xml:space="preserve"> er relatert til alder, vekt, diett og tro</w:t>
      </w:r>
      <w:r>
        <w:t>fisk nivå.</w:t>
      </w:r>
      <w:r w:rsidRPr="005D6B6A">
        <w:t xml:space="preserve"> </w:t>
      </w:r>
      <w:r>
        <w:t>Disse inkluderer b</w:t>
      </w:r>
      <w:r w:rsidRPr="005D6B6A">
        <w:t xml:space="preserve">låkveite, kveite, men også andre dypvannsarter som haifisker. </w:t>
      </w:r>
      <w:r>
        <w:t>I tillegg er b</w:t>
      </w:r>
      <w:r w:rsidRPr="005D6B6A">
        <w:t>rosme og lange over en vis</w:t>
      </w:r>
      <w:r>
        <w:t>s</w:t>
      </w:r>
      <w:r w:rsidRPr="005D6B6A">
        <w:t xml:space="preserve"> alder kritiske, samt andre </w:t>
      </w:r>
      <w:proofErr w:type="spellStart"/>
      <w:r w:rsidRPr="005D6B6A">
        <w:t>sentvoksende</w:t>
      </w:r>
      <w:proofErr w:type="spellEnd"/>
      <w:r w:rsidRPr="005D6B6A">
        <w:t xml:space="preserve"> arter.</w:t>
      </w:r>
    </w:p>
    <w:p w14:paraId="7E5D3FB1" w14:textId="77777777" w:rsidR="005E5D21" w:rsidRDefault="00D55749" w:rsidP="00D55749">
      <w:r w:rsidRPr="005D6B6A">
        <w:rPr>
          <w:b/>
        </w:rPr>
        <w:t>Kadmium</w:t>
      </w:r>
      <w:r>
        <w:rPr>
          <w:b/>
        </w:rPr>
        <w:t>:</w:t>
      </w:r>
      <w:r>
        <w:t xml:space="preserve"> </w:t>
      </w:r>
    </w:p>
    <w:p w14:paraId="5A616083" w14:textId="77777777" w:rsidR="00D55749" w:rsidRDefault="00D55749" w:rsidP="005E5D21">
      <w:pPr>
        <w:ind w:left="709"/>
      </w:pPr>
      <w:r>
        <w:t xml:space="preserve">Skjell og snegler som østers og </w:t>
      </w:r>
      <w:proofErr w:type="spellStart"/>
      <w:r>
        <w:t>kongesn</w:t>
      </w:r>
      <w:r w:rsidR="005E5D21">
        <w:t>egl</w:t>
      </w:r>
      <w:proofErr w:type="spellEnd"/>
      <w:r w:rsidR="005E5D21">
        <w:t xml:space="preserve"> overstiger hyppig EUs øvre </w:t>
      </w:r>
      <w:r>
        <w:t xml:space="preserve">grenseverdi </w:t>
      </w:r>
    </w:p>
    <w:p w14:paraId="64C05B21" w14:textId="77777777" w:rsidR="00D55749" w:rsidRDefault="00D55749" w:rsidP="00D55749">
      <w:pPr>
        <w:rPr>
          <w:b/>
        </w:rPr>
      </w:pPr>
      <w:r>
        <w:rPr>
          <w:b/>
        </w:rPr>
        <w:t xml:space="preserve">Organiske miljøgifter: </w:t>
      </w:r>
    </w:p>
    <w:p w14:paraId="4274DD26" w14:textId="77777777" w:rsidR="00D55749" w:rsidRDefault="00D55749" w:rsidP="00D55749">
      <w:pPr>
        <w:ind w:left="705"/>
      </w:pPr>
      <w:r w:rsidRPr="00F33741">
        <w:t xml:space="preserve">De mest kritiske artene </w:t>
      </w:r>
      <w:r>
        <w:t xml:space="preserve">for dioksiner og dioksinlignende PCB </w:t>
      </w:r>
      <w:r w:rsidRPr="00F33741">
        <w:t xml:space="preserve">som man vet om i dag er blåkveite, kveite og torskelever. </w:t>
      </w:r>
    </w:p>
    <w:p w14:paraId="1854E4AE" w14:textId="77777777" w:rsidR="00D55749" w:rsidRDefault="00D55749" w:rsidP="00D55749"/>
    <w:p w14:paraId="0BD5B3F1" w14:textId="77777777" w:rsidR="00D55749" w:rsidRDefault="00D55749" w:rsidP="00D55749"/>
    <w:p w14:paraId="2064D807" w14:textId="77777777" w:rsidR="00D55749" w:rsidRDefault="00D55749" w:rsidP="00D55749">
      <w:pPr>
        <w:tabs>
          <w:tab w:val="left" w:pos="1276"/>
        </w:tabs>
        <w:rPr>
          <w:b/>
        </w:rPr>
      </w:pPr>
      <w:r>
        <w:rPr>
          <w:b/>
        </w:rPr>
        <w:t>Kolonne 8:</w:t>
      </w:r>
      <w:r>
        <w:rPr>
          <w:b/>
        </w:rPr>
        <w:tab/>
        <w:t xml:space="preserve">HVILKEN KOMMERSIELL BETYDNING HAR BESTANDEN </w:t>
      </w:r>
      <w:r>
        <w:rPr>
          <w:b/>
        </w:rPr>
        <w:tab/>
        <w:t>NASJONALT?</w:t>
      </w:r>
    </w:p>
    <w:p w14:paraId="57C05637" w14:textId="77777777" w:rsidR="00D55749" w:rsidRDefault="00D55749" w:rsidP="00D55749">
      <w:pPr>
        <w:rPr>
          <w:b/>
        </w:rPr>
      </w:pPr>
    </w:p>
    <w:p w14:paraId="08B85560" w14:textId="77777777" w:rsidR="00D55749" w:rsidRDefault="00D55749" w:rsidP="00D55749">
      <w:pPr>
        <w:rPr>
          <w:b/>
        </w:rPr>
      </w:pPr>
      <w:r>
        <w:t>Dette er en rangering basert på registrert førstehåndsverdi. Rangeringen, som skal gi leseren et visst inntrykk av bestandens betydning for fiskerinæringen, oppdateres med noen års mellomrom.</w:t>
      </w:r>
    </w:p>
    <w:p w14:paraId="22AFEBBD" w14:textId="77777777" w:rsidR="00D55749" w:rsidRDefault="00D55749" w:rsidP="00D55749">
      <w:pPr>
        <w:rPr>
          <w:b/>
        </w:rPr>
      </w:pPr>
    </w:p>
    <w:tbl>
      <w:tblPr>
        <w:tblW w:w="5000" w:type="pct"/>
        <w:tblCellMar>
          <w:left w:w="70" w:type="dxa"/>
          <w:right w:w="70" w:type="dxa"/>
        </w:tblCellMar>
        <w:tblLook w:val="0000" w:firstRow="0" w:lastRow="0" w:firstColumn="0" w:lastColumn="0" w:noHBand="0" w:noVBand="0"/>
      </w:tblPr>
      <w:tblGrid>
        <w:gridCol w:w="1207"/>
        <w:gridCol w:w="4929"/>
        <w:gridCol w:w="2342"/>
      </w:tblGrid>
      <w:tr w:rsidR="00D55749" w14:paraId="051F177D" w14:textId="77777777" w:rsidTr="00886051">
        <w:trPr>
          <w:trHeight w:val="330"/>
        </w:trPr>
        <w:tc>
          <w:tcPr>
            <w:tcW w:w="5000" w:type="pct"/>
            <w:gridSpan w:val="3"/>
            <w:tcBorders>
              <w:top w:val="single" w:sz="8" w:space="0" w:color="auto"/>
              <w:left w:val="single" w:sz="8" w:space="0" w:color="auto"/>
              <w:bottom w:val="nil"/>
              <w:right w:val="single" w:sz="8" w:space="0" w:color="000000"/>
            </w:tcBorders>
            <w:shd w:val="clear" w:color="auto" w:fill="C0C0C0"/>
            <w:noWrap/>
            <w:vAlign w:val="bottom"/>
          </w:tcPr>
          <w:p w14:paraId="51F37D69" w14:textId="77777777" w:rsidR="00D55749" w:rsidRDefault="00D55749" w:rsidP="00886051">
            <w:pPr>
              <w:jc w:val="center"/>
              <w:rPr>
                <w:rFonts w:ascii="Arial" w:hAnsi="Arial" w:cs="Arial"/>
                <w:b/>
                <w:bCs/>
                <w:sz w:val="20"/>
                <w:szCs w:val="20"/>
              </w:rPr>
            </w:pPr>
            <w:r>
              <w:rPr>
                <w:rFonts w:ascii="Arial" w:hAnsi="Arial" w:cs="Arial"/>
                <w:b/>
                <w:bCs/>
                <w:sz w:val="20"/>
                <w:szCs w:val="20"/>
              </w:rPr>
              <w:t>Fangstverdi</w:t>
            </w:r>
          </w:p>
        </w:tc>
      </w:tr>
      <w:tr w:rsidR="00D55749" w14:paraId="3C2CF818" w14:textId="77777777" w:rsidTr="00886051">
        <w:trPr>
          <w:trHeight w:val="315"/>
        </w:trPr>
        <w:tc>
          <w:tcPr>
            <w:tcW w:w="712" w:type="pct"/>
            <w:tcBorders>
              <w:top w:val="single" w:sz="8" w:space="0" w:color="auto"/>
              <w:left w:val="single" w:sz="8" w:space="0" w:color="auto"/>
              <w:bottom w:val="single" w:sz="4" w:space="0" w:color="auto"/>
              <w:right w:val="single" w:sz="4" w:space="0" w:color="auto"/>
            </w:tcBorders>
            <w:shd w:val="clear" w:color="auto" w:fill="auto"/>
            <w:noWrap/>
            <w:vAlign w:val="bottom"/>
          </w:tcPr>
          <w:p w14:paraId="14D4D0EF" w14:textId="77777777" w:rsidR="00D55749" w:rsidRDefault="00D55749" w:rsidP="00886051">
            <w:r>
              <w:t>1</w:t>
            </w:r>
          </w:p>
        </w:tc>
        <w:tc>
          <w:tcPr>
            <w:tcW w:w="2907" w:type="pct"/>
            <w:tcBorders>
              <w:top w:val="single" w:sz="8" w:space="0" w:color="auto"/>
              <w:left w:val="nil"/>
              <w:bottom w:val="single" w:sz="4" w:space="0" w:color="auto"/>
              <w:right w:val="single" w:sz="4" w:space="0" w:color="auto"/>
            </w:tcBorders>
            <w:shd w:val="clear" w:color="auto" w:fill="auto"/>
            <w:noWrap/>
            <w:vAlign w:val="bottom"/>
          </w:tcPr>
          <w:p w14:paraId="43600EFB" w14:textId="77777777" w:rsidR="00D55749" w:rsidRDefault="00D55749" w:rsidP="00886051">
            <w:r>
              <w:t>Førstehåndsverdi: over 700 mill. kr.</w:t>
            </w:r>
          </w:p>
        </w:tc>
        <w:tc>
          <w:tcPr>
            <w:tcW w:w="1381" w:type="pct"/>
            <w:tcBorders>
              <w:top w:val="single" w:sz="8" w:space="0" w:color="auto"/>
              <w:left w:val="nil"/>
              <w:bottom w:val="single" w:sz="4" w:space="0" w:color="auto"/>
              <w:right w:val="single" w:sz="8" w:space="0" w:color="auto"/>
            </w:tcBorders>
            <w:shd w:val="clear" w:color="auto" w:fill="auto"/>
            <w:noWrap/>
            <w:vAlign w:val="bottom"/>
          </w:tcPr>
          <w:p w14:paraId="572B88D3" w14:textId="77777777" w:rsidR="00D55749" w:rsidRDefault="00D55749" w:rsidP="00886051">
            <w:r>
              <w:t>Meget stor</w:t>
            </w:r>
          </w:p>
        </w:tc>
      </w:tr>
      <w:tr w:rsidR="00D55749" w14:paraId="15F348CD" w14:textId="77777777" w:rsidTr="00886051">
        <w:trPr>
          <w:trHeight w:val="315"/>
        </w:trPr>
        <w:tc>
          <w:tcPr>
            <w:tcW w:w="712" w:type="pct"/>
            <w:tcBorders>
              <w:top w:val="nil"/>
              <w:left w:val="single" w:sz="8" w:space="0" w:color="auto"/>
              <w:bottom w:val="single" w:sz="4" w:space="0" w:color="auto"/>
              <w:right w:val="single" w:sz="4" w:space="0" w:color="auto"/>
            </w:tcBorders>
            <w:shd w:val="clear" w:color="auto" w:fill="auto"/>
            <w:noWrap/>
            <w:vAlign w:val="bottom"/>
          </w:tcPr>
          <w:p w14:paraId="24368AB6" w14:textId="77777777" w:rsidR="00D55749" w:rsidRDefault="00D55749" w:rsidP="00886051">
            <w:r>
              <w:t>2</w:t>
            </w:r>
          </w:p>
        </w:tc>
        <w:tc>
          <w:tcPr>
            <w:tcW w:w="2907" w:type="pct"/>
            <w:tcBorders>
              <w:top w:val="nil"/>
              <w:left w:val="nil"/>
              <w:bottom w:val="single" w:sz="4" w:space="0" w:color="auto"/>
              <w:right w:val="single" w:sz="4" w:space="0" w:color="auto"/>
            </w:tcBorders>
            <w:shd w:val="clear" w:color="auto" w:fill="auto"/>
            <w:noWrap/>
            <w:vAlign w:val="bottom"/>
          </w:tcPr>
          <w:p w14:paraId="5B74215C" w14:textId="77777777" w:rsidR="00D55749" w:rsidRDefault="00D55749" w:rsidP="00886051">
            <w:r>
              <w:t>Førstehåndsverdi: 140 - 700 mill. kr.</w:t>
            </w:r>
          </w:p>
        </w:tc>
        <w:tc>
          <w:tcPr>
            <w:tcW w:w="1381" w:type="pct"/>
            <w:tcBorders>
              <w:top w:val="nil"/>
              <w:left w:val="nil"/>
              <w:bottom w:val="single" w:sz="4" w:space="0" w:color="auto"/>
              <w:right w:val="single" w:sz="8" w:space="0" w:color="auto"/>
            </w:tcBorders>
            <w:shd w:val="clear" w:color="auto" w:fill="auto"/>
            <w:noWrap/>
            <w:vAlign w:val="bottom"/>
          </w:tcPr>
          <w:p w14:paraId="1130BDF0" w14:textId="77777777" w:rsidR="00D55749" w:rsidRDefault="00D55749" w:rsidP="00886051">
            <w:r>
              <w:t>Stor</w:t>
            </w:r>
          </w:p>
        </w:tc>
      </w:tr>
      <w:tr w:rsidR="00D55749" w14:paraId="6BCB060E" w14:textId="77777777" w:rsidTr="00886051">
        <w:trPr>
          <w:trHeight w:val="330"/>
        </w:trPr>
        <w:tc>
          <w:tcPr>
            <w:tcW w:w="712" w:type="pct"/>
            <w:tcBorders>
              <w:top w:val="nil"/>
              <w:left w:val="single" w:sz="8" w:space="0" w:color="auto"/>
              <w:bottom w:val="single" w:sz="4" w:space="0" w:color="auto"/>
              <w:right w:val="single" w:sz="4" w:space="0" w:color="auto"/>
            </w:tcBorders>
            <w:shd w:val="clear" w:color="auto" w:fill="auto"/>
            <w:noWrap/>
            <w:vAlign w:val="bottom"/>
          </w:tcPr>
          <w:p w14:paraId="313CA52F" w14:textId="77777777" w:rsidR="00D55749" w:rsidRDefault="00D55749" w:rsidP="00886051">
            <w:r>
              <w:t>3</w:t>
            </w:r>
          </w:p>
        </w:tc>
        <w:tc>
          <w:tcPr>
            <w:tcW w:w="2907" w:type="pct"/>
            <w:tcBorders>
              <w:top w:val="nil"/>
              <w:left w:val="nil"/>
              <w:bottom w:val="single" w:sz="4" w:space="0" w:color="auto"/>
              <w:right w:val="single" w:sz="4" w:space="0" w:color="auto"/>
            </w:tcBorders>
            <w:shd w:val="clear" w:color="auto" w:fill="auto"/>
            <w:noWrap/>
            <w:vAlign w:val="bottom"/>
          </w:tcPr>
          <w:p w14:paraId="7E99C533" w14:textId="77777777" w:rsidR="00D55749" w:rsidRDefault="00D55749" w:rsidP="00886051">
            <w:r>
              <w:t>Førstehåndsverdi: 14 - 140 mill. kr.</w:t>
            </w:r>
          </w:p>
        </w:tc>
        <w:tc>
          <w:tcPr>
            <w:tcW w:w="1381" w:type="pct"/>
            <w:tcBorders>
              <w:top w:val="nil"/>
              <w:left w:val="nil"/>
              <w:bottom w:val="single" w:sz="4" w:space="0" w:color="auto"/>
              <w:right w:val="single" w:sz="8" w:space="0" w:color="auto"/>
            </w:tcBorders>
            <w:shd w:val="clear" w:color="auto" w:fill="auto"/>
            <w:noWrap/>
            <w:vAlign w:val="bottom"/>
          </w:tcPr>
          <w:p w14:paraId="6C2F4084" w14:textId="77777777" w:rsidR="00D55749" w:rsidRDefault="00D55749" w:rsidP="00886051">
            <w:r>
              <w:t>Middels</w:t>
            </w:r>
          </w:p>
        </w:tc>
      </w:tr>
      <w:tr w:rsidR="00D55749" w14:paraId="62593B1D" w14:textId="77777777" w:rsidTr="00886051">
        <w:trPr>
          <w:trHeight w:val="330"/>
        </w:trPr>
        <w:tc>
          <w:tcPr>
            <w:tcW w:w="712" w:type="pct"/>
            <w:tcBorders>
              <w:top w:val="nil"/>
              <w:left w:val="single" w:sz="8" w:space="0" w:color="auto"/>
              <w:bottom w:val="single" w:sz="4" w:space="0" w:color="auto"/>
              <w:right w:val="single" w:sz="4" w:space="0" w:color="auto"/>
            </w:tcBorders>
            <w:shd w:val="clear" w:color="auto" w:fill="auto"/>
            <w:noWrap/>
            <w:vAlign w:val="bottom"/>
          </w:tcPr>
          <w:p w14:paraId="66B43BE6" w14:textId="77777777" w:rsidR="00D55749" w:rsidRDefault="00D55749" w:rsidP="00886051">
            <w:r>
              <w:t>4</w:t>
            </w:r>
          </w:p>
        </w:tc>
        <w:tc>
          <w:tcPr>
            <w:tcW w:w="2907" w:type="pct"/>
            <w:tcBorders>
              <w:top w:val="nil"/>
              <w:left w:val="nil"/>
              <w:bottom w:val="single" w:sz="4" w:space="0" w:color="auto"/>
              <w:right w:val="single" w:sz="4" w:space="0" w:color="auto"/>
            </w:tcBorders>
            <w:shd w:val="clear" w:color="auto" w:fill="auto"/>
            <w:noWrap/>
            <w:vAlign w:val="bottom"/>
          </w:tcPr>
          <w:p w14:paraId="2B6AC74A" w14:textId="77777777" w:rsidR="00D55749" w:rsidRDefault="00D55749" w:rsidP="00886051">
            <w:r>
              <w:t>Førstehåndsverdi: under 14 mill. kr.</w:t>
            </w:r>
          </w:p>
        </w:tc>
        <w:tc>
          <w:tcPr>
            <w:tcW w:w="1381" w:type="pct"/>
            <w:tcBorders>
              <w:top w:val="nil"/>
              <w:left w:val="nil"/>
              <w:bottom w:val="single" w:sz="4" w:space="0" w:color="auto"/>
              <w:right w:val="single" w:sz="8" w:space="0" w:color="auto"/>
            </w:tcBorders>
            <w:shd w:val="clear" w:color="auto" w:fill="auto"/>
            <w:noWrap/>
            <w:vAlign w:val="bottom"/>
          </w:tcPr>
          <w:p w14:paraId="3A6C2877" w14:textId="77777777" w:rsidR="00D55749" w:rsidRDefault="00D55749" w:rsidP="00886051">
            <w:r>
              <w:t>Liten</w:t>
            </w:r>
          </w:p>
        </w:tc>
      </w:tr>
      <w:tr w:rsidR="00D55749" w14:paraId="517FF051" w14:textId="77777777" w:rsidTr="00886051">
        <w:trPr>
          <w:trHeight w:val="330"/>
        </w:trPr>
        <w:tc>
          <w:tcPr>
            <w:tcW w:w="712" w:type="pct"/>
            <w:tcBorders>
              <w:top w:val="nil"/>
              <w:left w:val="single" w:sz="8" w:space="0" w:color="auto"/>
              <w:bottom w:val="single" w:sz="8" w:space="0" w:color="auto"/>
              <w:right w:val="single" w:sz="4" w:space="0" w:color="auto"/>
            </w:tcBorders>
            <w:shd w:val="clear" w:color="auto" w:fill="auto"/>
            <w:noWrap/>
            <w:vAlign w:val="bottom"/>
          </w:tcPr>
          <w:p w14:paraId="143DB83B" w14:textId="77777777" w:rsidR="00D55749" w:rsidRDefault="00D55749" w:rsidP="00886051">
            <w:r>
              <w:t>5</w:t>
            </w:r>
          </w:p>
        </w:tc>
        <w:tc>
          <w:tcPr>
            <w:tcW w:w="2907" w:type="pct"/>
            <w:tcBorders>
              <w:top w:val="nil"/>
              <w:left w:val="nil"/>
              <w:bottom w:val="single" w:sz="8" w:space="0" w:color="auto"/>
              <w:right w:val="single" w:sz="4" w:space="0" w:color="auto"/>
            </w:tcBorders>
            <w:shd w:val="clear" w:color="auto" w:fill="auto"/>
            <w:noWrap/>
            <w:vAlign w:val="bottom"/>
          </w:tcPr>
          <w:p w14:paraId="1ED16A1B" w14:textId="77777777" w:rsidR="00D55749" w:rsidRDefault="00D55749" w:rsidP="00886051">
            <w:r>
              <w:t>Ingen førstehåndsverdi</w:t>
            </w:r>
          </w:p>
        </w:tc>
        <w:tc>
          <w:tcPr>
            <w:tcW w:w="1381" w:type="pct"/>
            <w:tcBorders>
              <w:top w:val="nil"/>
              <w:left w:val="nil"/>
              <w:bottom w:val="single" w:sz="8" w:space="0" w:color="auto"/>
              <w:right w:val="single" w:sz="8" w:space="0" w:color="auto"/>
            </w:tcBorders>
            <w:shd w:val="clear" w:color="auto" w:fill="auto"/>
            <w:noWrap/>
            <w:vAlign w:val="bottom"/>
          </w:tcPr>
          <w:p w14:paraId="62E049E6" w14:textId="77777777" w:rsidR="00D55749" w:rsidRDefault="00D55749" w:rsidP="00886051">
            <w:r>
              <w:t>Ingen</w:t>
            </w:r>
          </w:p>
        </w:tc>
      </w:tr>
    </w:tbl>
    <w:p w14:paraId="3433459E" w14:textId="77777777" w:rsidR="00D55749" w:rsidRDefault="00D55749" w:rsidP="00D55749">
      <w:pPr>
        <w:rPr>
          <w:b/>
        </w:rPr>
      </w:pPr>
    </w:p>
    <w:p w14:paraId="2E029158" w14:textId="77777777" w:rsidR="00D55749" w:rsidRDefault="00D55749" w:rsidP="00D55749"/>
    <w:p w14:paraId="338EB9BB" w14:textId="77777777" w:rsidR="00D55749" w:rsidRDefault="00D55749" w:rsidP="00D55749">
      <w:r>
        <w:t>Grensene er satt med referanse til en samlet førstehåndsverdi på vel 14 milliarder kr i 2014. Da tilsvarer kr 700 mill. 5 %, kr 140 mill. 1 % og kr 14 mill. 0,1 % av total norsk førstehåndsverdi.</w:t>
      </w:r>
    </w:p>
    <w:p w14:paraId="05780FD5" w14:textId="77777777" w:rsidR="00D55749" w:rsidRDefault="00D55749" w:rsidP="00D55749"/>
    <w:p w14:paraId="6A040A23" w14:textId="77777777" w:rsidR="00D55749" w:rsidRDefault="00D55749" w:rsidP="00D55749"/>
    <w:p w14:paraId="3805BD8D" w14:textId="77777777" w:rsidR="00842F6F" w:rsidRDefault="00842F6F">
      <w:pPr>
        <w:rPr>
          <w:b/>
        </w:rPr>
      </w:pPr>
      <w:r>
        <w:rPr>
          <w:b/>
        </w:rPr>
        <w:br w:type="page"/>
      </w:r>
    </w:p>
    <w:p w14:paraId="4F45A616" w14:textId="77777777" w:rsidR="00D55749" w:rsidRDefault="00D55749" w:rsidP="00D55749">
      <w:pPr>
        <w:tabs>
          <w:tab w:val="left" w:pos="1276"/>
        </w:tabs>
        <w:ind w:left="1275" w:hanging="1275"/>
        <w:rPr>
          <w:b/>
        </w:rPr>
      </w:pPr>
      <w:r>
        <w:rPr>
          <w:b/>
        </w:rPr>
        <w:lastRenderedPageBreak/>
        <w:t xml:space="preserve">Kolonne 9: </w:t>
      </w:r>
      <w:r>
        <w:rPr>
          <w:b/>
        </w:rPr>
        <w:tab/>
        <w:t>HVILKEN BETYDNING HAR B</w:t>
      </w:r>
      <w:r w:rsidRPr="00F60A6D">
        <w:rPr>
          <w:b/>
        </w:rPr>
        <w:t xml:space="preserve">ESTANDEN </w:t>
      </w:r>
      <w:r>
        <w:rPr>
          <w:b/>
        </w:rPr>
        <w:t>FOR REKREASJON I NASJONAL MÅLESTOKK?</w:t>
      </w:r>
    </w:p>
    <w:p w14:paraId="3E0167FE" w14:textId="77777777" w:rsidR="00D55749" w:rsidRPr="00D51DB4" w:rsidRDefault="00D55749" w:rsidP="00D55749"/>
    <w:p w14:paraId="56FF587C" w14:textId="77777777" w:rsidR="00D55749" w:rsidRDefault="00D55749" w:rsidP="00D55749">
      <w:r>
        <w:t>Med rekreasjon tenker vi i denne sammenheng både på turistfiske, det rene fritidsfiske, og ikke-manntallsførte fiskeres fangst for omsetning. Her må det foretas en skjønnsmessig vurdering basert på de opplysninger som foreligger om fritidsfiske. Hensikten med kolonnen er å identifisere hvilken relativ betydning bestandene har for fritidsutfoldelse og rekreasjon. Merk at en bestand godt kan ha stor betydning lokalt uten å være viktig i nasjonal sammenheng.</w:t>
      </w:r>
    </w:p>
    <w:p w14:paraId="1CF26564" w14:textId="77777777" w:rsidR="00D55749" w:rsidRDefault="00D55749" w:rsidP="00D55749">
      <w:pPr>
        <w:rPr>
          <w:b/>
        </w:rPr>
      </w:pPr>
    </w:p>
    <w:tbl>
      <w:tblPr>
        <w:tblW w:w="5000" w:type="pct"/>
        <w:tblCellMar>
          <w:left w:w="70" w:type="dxa"/>
          <w:right w:w="70" w:type="dxa"/>
        </w:tblCellMar>
        <w:tblLook w:val="0000" w:firstRow="0" w:lastRow="0" w:firstColumn="0" w:lastColumn="0" w:noHBand="0" w:noVBand="0"/>
      </w:tblPr>
      <w:tblGrid>
        <w:gridCol w:w="1691"/>
        <w:gridCol w:w="6787"/>
      </w:tblGrid>
      <w:tr w:rsidR="00D55749" w14:paraId="1AF9A64B" w14:textId="77777777" w:rsidTr="00886051">
        <w:trPr>
          <w:trHeight w:val="330"/>
        </w:trPr>
        <w:tc>
          <w:tcPr>
            <w:tcW w:w="5000" w:type="pct"/>
            <w:gridSpan w:val="2"/>
            <w:tcBorders>
              <w:top w:val="single" w:sz="8" w:space="0" w:color="auto"/>
              <w:left w:val="single" w:sz="8" w:space="0" w:color="auto"/>
              <w:bottom w:val="nil"/>
              <w:right w:val="single" w:sz="8" w:space="0" w:color="000000"/>
            </w:tcBorders>
            <w:shd w:val="clear" w:color="auto" w:fill="C0C0C0"/>
            <w:noWrap/>
            <w:vAlign w:val="bottom"/>
          </w:tcPr>
          <w:p w14:paraId="1A2866BA" w14:textId="77777777" w:rsidR="00D55749" w:rsidRDefault="00D55749" w:rsidP="00886051">
            <w:pPr>
              <w:jc w:val="center"/>
              <w:rPr>
                <w:b/>
                <w:bCs/>
              </w:rPr>
            </w:pPr>
            <w:r>
              <w:rPr>
                <w:b/>
                <w:bCs/>
              </w:rPr>
              <w:t>Rekreasjon</w:t>
            </w:r>
          </w:p>
        </w:tc>
      </w:tr>
      <w:tr w:rsidR="00D55749" w14:paraId="16A0AF1B" w14:textId="77777777" w:rsidTr="00886051">
        <w:trPr>
          <w:trHeight w:val="330"/>
        </w:trPr>
        <w:tc>
          <w:tcPr>
            <w:tcW w:w="997" w:type="pct"/>
            <w:tcBorders>
              <w:top w:val="single" w:sz="8" w:space="0" w:color="auto"/>
              <w:left w:val="single" w:sz="8" w:space="0" w:color="auto"/>
              <w:bottom w:val="single" w:sz="4" w:space="0" w:color="auto"/>
              <w:right w:val="single" w:sz="4" w:space="0" w:color="auto"/>
            </w:tcBorders>
            <w:shd w:val="clear" w:color="auto" w:fill="auto"/>
            <w:noWrap/>
            <w:vAlign w:val="bottom"/>
          </w:tcPr>
          <w:p w14:paraId="766D51FA" w14:textId="77777777" w:rsidR="00D55749" w:rsidRDefault="00D55749" w:rsidP="00886051">
            <w:r>
              <w:t>1</w:t>
            </w:r>
          </w:p>
        </w:tc>
        <w:tc>
          <w:tcPr>
            <w:tcW w:w="4003" w:type="pct"/>
            <w:tcBorders>
              <w:top w:val="single" w:sz="8" w:space="0" w:color="auto"/>
              <w:left w:val="nil"/>
              <w:bottom w:val="single" w:sz="4" w:space="0" w:color="auto"/>
              <w:right w:val="single" w:sz="8" w:space="0" w:color="auto"/>
            </w:tcBorders>
            <w:shd w:val="clear" w:color="auto" w:fill="auto"/>
            <w:noWrap/>
            <w:vAlign w:val="bottom"/>
          </w:tcPr>
          <w:p w14:paraId="5AEECFA4" w14:textId="77777777" w:rsidR="00D55749" w:rsidRDefault="00D55749" w:rsidP="00886051">
            <w:r>
              <w:t>Stor</w:t>
            </w:r>
          </w:p>
        </w:tc>
      </w:tr>
      <w:tr w:rsidR="00D55749" w14:paraId="07425D70" w14:textId="77777777" w:rsidTr="00886051">
        <w:trPr>
          <w:trHeight w:val="330"/>
        </w:trPr>
        <w:tc>
          <w:tcPr>
            <w:tcW w:w="997" w:type="pct"/>
            <w:tcBorders>
              <w:top w:val="nil"/>
              <w:left w:val="single" w:sz="8" w:space="0" w:color="auto"/>
              <w:bottom w:val="single" w:sz="4" w:space="0" w:color="auto"/>
              <w:right w:val="single" w:sz="4" w:space="0" w:color="auto"/>
            </w:tcBorders>
            <w:shd w:val="clear" w:color="auto" w:fill="auto"/>
            <w:noWrap/>
            <w:vAlign w:val="bottom"/>
          </w:tcPr>
          <w:p w14:paraId="2D6A6132" w14:textId="77777777" w:rsidR="00D55749" w:rsidRDefault="00D55749" w:rsidP="00886051">
            <w:r>
              <w:t>2</w:t>
            </w:r>
          </w:p>
        </w:tc>
        <w:tc>
          <w:tcPr>
            <w:tcW w:w="4003" w:type="pct"/>
            <w:tcBorders>
              <w:top w:val="nil"/>
              <w:left w:val="nil"/>
              <w:bottom w:val="single" w:sz="4" w:space="0" w:color="auto"/>
              <w:right w:val="single" w:sz="8" w:space="0" w:color="auto"/>
            </w:tcBorders>
            <w:shd w:val="clear" w:color="auto" w:fill="auto"/>
            <w:noWrap/>
            <w:vAlign w:val="bottom"/>
          </w:tcPr>
          <w:p w14:paraId="651F9274" w14:textId="77777777" w:rsidR="00D55749" w:rsidRDefault="00D55749" w:rsidP="00886051">
            <w:r>
              <w:t>Middels</w:t>
            </w:r>
          </w:p>
        </w:tc>
      </w:tr>
      <w:tr w:rsidR="00D55749" w14:paraId="3B53C0F8" w14:textId="77777777" w:rsidTr="00886051">
        <w:trPr>
          <w:trHeight w:val="330"/>
        </w:trPr>
        <w:tc>
          <w:tcPr>
            <w:tcW w:w="997" w:type="pct"/>
            <w:tcBorders>
              <w:top w:val="nil"/>
              <w:left w:val="single" w:sz="8" w:space="0" w:color="auto"/>
              <w:bottom w:val="single" w:sz="8" w:space="0" w:color="auto"/>
              <w:right w:val="single" w:sz="4" w:space="0" w:color="auto"/>
            </w:tcBorders>
            <w:shd w:val="clear" w:color="auto" w:fill="auto"/>
            <w:noWrap/>
            <w:vAlign w:val="bottom"/>
          </w:tcPr>
          <w:p w14:paraId="18073761" w14:textId="77777777" w:rsidR="00D55749" w:rsidRDefault="00D55749" w:rsidP="00886051">
            <w:r>
              <w:t>3</w:t>
            </w:r>
          </w:p>
        </w:tc>
        <w:tc>
          <w:tcPr>
            <w:tcW w:w="4003" w:type="pct"/>
            <w:tcBorders>
              <w:top w:val="nil"/>
              <w:left w:val="nil"/>
              <w:bottom w:val="single" w:sz="8" w:space="0" w:color="auto"/>
              <w:right w:val="single" w:sz="8" w:space="0" w:color="auto"/>
            </w:tcBorders>
            <w:shd w:val="clear" w:color="auto" w:fill="auto"/>
            <w:noWrap/>
            <w:vAlign w:val="bottom"/>
          </w:tcPr>
          <w:p w14:paraId="67E445B9" w14:textId="77777777" w:rsidR="00D55749" w:rsidRDefault="00D55749" w:rsidP="00886051">
            <w:r>
              <w:t>Liten eller ingen</w:t>
            </w:r>
          </w:p>
        </w:tc>
      </w:tr>
    </w:tbl>
    <w:p w14:paraId="171EC01D" w14:textId="77777777" w:rsidR="00D55749" w:rsidRDefault="00D55749" w:rsidP="00D55749">
      <w:pPr>
        <w:rPr>
          <w:b/>
        </w:rPr>
      </w:pPr>
    </w:p>
    <w:p w14:paraId="11BCE018" w14:textId="77777777" w:rsidR="00D55749" w:rsidRDefault="00D55749" w:rsidP="00D55749">
      <w:pPr>
        <w:rPr>
          <w:b/>
        </w:rPr>
      </w:pPr>
    </w:p>
    <w:p w14:paraId="15EDBE1B" w14:textId="77777777" w:rsidR="00D55749" w:rsidRDefault="00D55749" w:rsidP="00D55749">
      <w:r>
        <w:t xml:space="preserve">Eksempelvis kan en tenke seg at bestander som kysttorsk, sei, lyr, makrell og krabbe merkes </w:t>
      </w:r>
      <w:r w:rsidRPr="000D76EE">
        <w:rPr>
          <w:b/>
        </w:rPr>
        <w:t>1</w:t>
      </w:r>
      <w:r>
        <w:t xml:space="preserve">, mens uer og hyse merkes </w:t>
      </w:r>
      <w:r w:rsidRPr="000D76EE">
        <w:rPr>
          <w:b/>
        </w:rPr>
        <w:t>2</w:t>
      </w:r>
      <w:r>
        <w:t xml:space="preserve"> og lodde, kolmule og reke merkes </w:t>
      </w:r>
      <w:r w:rsidRPr="000D76EE">
        <w:rPr>
          <w:b/>
        </w:rPr>
        <w:t>3</w:t>
      </w:r>
      <w:r>
        <w:t>.</w:t>
      </w:r>
    </w:p>
    <w:p w14:paraId="5CA2CCED" w14:textId="77777777" w:rsidR="00D55749" w:rsidRDefault="00D55749" w:rsidP="00D55749">
      <w:pPr>
        <w:rPr>
          <w:b/>
        </w:rPr>
      </w:pPr>
    </w:p>
    <w:p w14:paraId="6C9C85FF" w14:textId="77777777" w:rsidR="00D55749" w:rsidRDefault="00D55749" w:rsidP="00D55749">
      <w:pPr>
        <w:rPr>
          <w:b/>
        </w:rPr>
      </w:pPr>
    </w:p>
    <w:p w14:paraId="4BCD890A" w14:textId="77777777" w:rsidR="00D55749" w:rsidRDefault="00D55749" w:rsidP="00D55749">
      <w:pPr>
        <w:tabs>
          <w:tab w:val="left" w:pos="1276"/>
        </w:tabs>
        <w:ind w:left="1418" w:hanging="1418"/>
        <w:rPr>
          <w:b/>
        </w:rPr>
      </w:pPr>
      <w:r>
        <w:rPr>
          <w:b/>
        </w:rPr>
        <w:t xml:space="preserve">Kolonne 10: </w:t>
      </w:r>
      <w:r>
        <w:rPr>
          <w:b/>
        </w:rPr>
        <w:tab/>
        <w:t>HVILKEN ANDEL UTGJØR FRITIDSFISKE AV DEN SAMLEDE BESKATNING AV BESTANDEN?</w:t>
      </w:r>
    </w:p>
    <w:p w14:paraId="270F12C9" w14:textId="77777777" w:rsidR="00D55749" w:rsidRDefault="00D55749" w:rsidP="00D55749">
      <w:pPr>
        <w:rPr>
          <w:b/>
        </w:rPr>
      </w:pPr>
    </w:p>
    <w:p w14:paraId="08506DCF" w14:textId="77777777" w:rsidR="00D55749" w:rsidRDefault="00D55749" w:rsidP="00D55749">
      <w:r>
        <w:t>Ved innføring</w:t>
      </w:r>
      <w:r w:rsidRPr="001C79D4">
        <w:t xml:space="preserve"> av eventuell</w:t>
      </w:r>
      <w:r>
        <w:t>e</w:t>
      </w:r>
      <w:r w:rsidRPr="001C79D4">
        <w:t xml:space="preserve"> reguleringstiltak</w:t>
      </w:r>
      <w:r>
        <w:t xml:space="preserve"> for en bestand vil det kunne ha en meget stor innflytelse på selve utformingen av tiltakene dersom fritidsfiske antas å utgjøre en viktig del av den totale beskatning. På grunn av manglende data må </w:t>
      </w:r>
      <w:proofErr w:type="gramStart"/>
      <w:r>
        <w:t>dette</w:t>
      </w:r>
      <w:proofErr w:type="gramEnd"/>
      <w:r>
        <w:t xml:space="preserve"> måtte bli en skjønnsmessig vurdering. Følgende inndeling er benyttet:</w:t>
      </w:r>
    </w:p>
    <w:p w14:paraId="109147F0" w14:textId="77777777" w:rsidR="00F55447" w:rsidRDefault="00F55447" w:rsidP="00F55447">
      <w:pPr>
        <w:rPr>
          <w:b/>
        </w:rPr>
      </w:pPr>
    </w:p>
    <w:tbl>
      <w:tblPr>
        <w:tblW w:w="5000" w:type="pct"/>
        <w:tblCellMar>
          <w:left w:w="70" w:type="dxa"/>
          <w:right w:w="70" w:type="dxa"/>
        </w:tblCellMar>
        <w:tblLook w:val="0000" w:firstRow="0" w:lastRow="0" w:firstColumn="0" w:lastColumn="0" w:noHBand="0" w:noVBand="0"/>
      </w:tblPr>
      <w:tblGrid>
        <w:gridCol w:w="247"/>
        <w:gridCol w:w="6674"/>
        <w:gridCol w:w="1557"/>
      </w:tblGrid>
      <w:tr w:rsidR="00D55749" w14:paraId="728BA0EB" w14:textId="77777777" w:rsidTr="00886051">
        <w:trPr>
          <w:trHeight w:val="330"/>
        </w:trPr>
        <w:tc>
          <w:tcPr>
            <w:tcW w:w="5000" w:type="pct"/>
            <w:gridSpan w:val="3"/>
            <w:tcBorders>
              <w:top w:val="single" w:sz="8" w:space="0" w:color="auto"/>
              <w:left w:val="single" w:sz="8" w:space="0" w:color="auto"/>
              <w:bottom w:val="nil"/>
              <w:right w:val="single" w:sz="8" w:space="0" w:color="000000"/>
            </w:tcBorders>
            <w:shd w:val="clear" w:color="auto" w:fill="C0C0C0"/>
            <w:noWrap/>
            <w:vAlign w:val="bottom"/>
          </w:tcPr>
          <w:p w14:paraId="30817C55" w14:textId="77777777" w:rsidR="00D55749" w:rsidRDefault="00D55749" w:rsidP="00886051">
            <w:pPr>
              <w:jc w:val="center"/>
              <w:rPr>
                <w:rFonts w:ascii="Arial" w:hAnsi="Arial" w:cs="Arial"/>
                <w:b/>
                <w:bCs/>
                <w:sz w:val="20"/>
                <w:szCs w:val="20"/>
              </w:rPr>
            </w:pPr>
            <w:r>
              <w:rPr>
                <w:rFonts w:ascii="Arial" w:hAnsi="Arial" w:cs="Arial"/>
                <w:b/>
                <w:bCs/>
                <w:sz w:val="20"/>
                <w:szCs w:val="20"/>
              </w:rPr>
              <w:t>Fritidsandel</w:t>
            </w:r>
          </w:p>
        </w:tc>
      </w:tr>
      <w:tr w:rsidR="00D55749" w14:paraId="0347B1B7" w14:textId="77777777" w:rsidTr="00F55447">
        <w:trPr>
          <w:trHeight w:val="315"/>
        </w:trPr>
        <w:tc>
          <w:tcPr>
            <w:tcW w:w="144" w:type="pct"/>
            <w:tcBorders>
              <w:top w:val="single" w:sz="8" w:space="0" w:color="auto"/>
              <w:left w:val="single" w:sz="8" w:space="0" w:color="auto"/>
              <w:bottom w:val="single" w:sz="4" w:space="0" w:color="auto"/>
              <w:right w:val="single" w:sz="4" w:space="0" w:color="auto"/>
            </w:tcBorders>
            <w:shd w:val="clear" w:color="auto" w:fill="auto"/>
            <w:noWrap/>
            <w:vAlign w:val="bottom"/>
          </w:tcPr>
          <w:p w14:paraId="71A9419E" w14:textId="77777777" w:rsidR="00D55749" w:rsidRDefault="00D55749" w:rsidP="00886051">
            <w:r>
              <w:t>1</w:t>
            </w:r>
          </w:p>
        </w:tc>
        <w:tc>
          <w:tcPr>
            <w:tcW w:w="3938" w:type="pct"/>
            <w:tcBorders>
              <w:top w:val="single" w:sz="8" w:space="0" w:color="auto"/>
              <w:left w:val="nil"/>
              <w:bottom w:val="single" w:sz="4" w:space="0" w:color="auto"/>
              <w:right w:val="single" w:sz="4" w:space="0" w:color="auto"/>
            </w:tcBorders>
            <w:shd w:val="clear" w:color="auto" w:fill="auto"/>
            <w:noWrap/>
            <w:vAlign w:val="bottom"/>
          </w:tcPr>
          <w:p w14:paraId="05473A1F" w14:textId="77777777" w:rsidR="00D55749" w:rsidRDefault="00D55749" w:rsidP="00886051">
            <w:r>
              <w:t>Fritidsfiskets andel antas å utgjøre mer enn 25 % av samlet beskatning</w:t>
            </w:r>
          </w:p>
        </w:tc>
        <w:tc>
          <w:tcPr>
            <w:tcW w:w="917" w:type="pct"/>
            <w:tcBorders>
              <w:top w:val="single" w:sz="8" w:space="0" w:color="auto"/>
              <w:left w:val="nil"/>
              <w:bottom w:val="single" w:sz="4" w:space="0" w:color="auto"/>
              <w:right w:val="single" w:sz="8" w:space="0" w:color="auto"/>
            </w:tcBorders>
            <w:shd w:val="clear" w:color="auto" w:fill="auto"/>
            <w:noWrap/>
            <w:vAlign w:val="bottom"/>
          </w:tcPr>
          <w:p w14:paraId="188D6426" w14:textId="77777777" w:rsidR="00D55749" w:rsidRDefault="00D55749" w:rsidP="00886051">
            <w:r>
              <w:t>Meget stor</w:t>
            </w:r>
          </w:p>
        </w:tc>
      </w:tr>
      <w:tr w:rsidR="00D55749" w14:paraId="1C6EEA75" w14:textId="77777777" w:rsidTr="00F55447">
        <w:trPr>
          <w:trHeight w:val="315"/>
        </w:trPr>
        <w:tc>
          <w:tcPr>
            <w:tcW w:w="144" w:type="pct"/>
            <w:tcBorders>
              <w:top w:val="nil"/>
              <w:left w:val="single" w:sz="8" w:space="0" w:color="auto"/>
              <w:bottom w:val="single" w:sz="4" w:space="0" w:color="auto"/>
              <w:right w:val="single" w:sz="4" w:space="0" w:color="auto"/>
            </w:tcBorders>
            <w:shd w:val="clear" w:color="auto" w:fill="auto"/>
            <w:noWrap/>
            <w:vAlign w:val="bottom"/>
          </w:tcPr>
          <w:p w14:paraId="70797DE3" w14:textId="77777777" w:rsidR="00D55749" w:rsidRDefault="00D55749" w:rsidP="00886051">
            <w:r>
              <w:t>2</w:t>
            </w:r>
          </w:p>
        </w:tc>
        <w:tc>
          <w:tcPr>
            <w:tcW w:w="3938" w:type="pct"/>
            <w:tcBorders>
              <w:top w:val="nil"/>
              <w:left w:val="nil"/>
              <w:bottom w:val="single" w:sz="4" w:space="0" w:color="auto"/>
              <w:right w:val="single" w:sz="4" w:space="0" w:color="auto"/>
            </w:tcBorders>
            <w:shd w:val="clear" w:color="auto" w:fill="auto"/>
            <w:noWrap/>
            <w:vAlign w:val="bottom"/>
          </w:tcPr>
          <w:p w14:paraId="7FDF6772" w14:textId="77777777" w:rsidR="00D55749" w:rsidRDefault="00D55749" w:rsidP="00886051">
            <w:r>
              <w:t>Fritidsfiskets andel antas å utgjøre mellom 10 og 25 % av samlet beskatning</w:t>
            </w:r>
          </w:p>
        </w:tc>
        <w:tc>
          <w:tcPr>
            <w:tcW w:w="917" w:type="pct"/>
            <w:tcBorders>
              <w:top w:val="nil"/>
              <w:left w:val="nil"/>
              <w:bottom w:val="single" w:sz="4" w:space="0" w:color="auto"/>
              <w:right w:val="single" w:sz="8" w:space="0" w:color="auto"/>
            </w:tcBorders>
            <w:shd w:val="clear" w:color="auto" w:fill="auto"/>
            <w:noWrap/>
            <w:vAlign w:val="bottom"/>
          </w:tcPr>
          <w:p w14:paraId="38908C9B" w14:textId="77777777" w:rsidR="00D55749" w:rsidRDefault="00D55749" w:rsidP="00886051">
            <w:r>
              <w:t>Stor</w:t>
            </w:r>
          </w:p>
        </w:tc>
      </w:tr>
      <w:tr w:rsidR="00D55749" w14:paraId="2985B7AE" w14:textId="77777777" w:rsidTr="00F55447">
        <w:trPr>
          <w:trHeight w:val="330"/>
        </w:trPr>
        <w:tc>
          <w:tcPr>
            <w:tcW w:w="144" w:type="pct"/>
            <w:tcBorders>
              <w:top w:val="nil"/>
              <w:left w:val="single" w:sz="8" w:space="0" w:color="auto"/>
              <w:bottom w:val="single" w:sz="4" w:space="0" w:color="auto"/>
              <w:right w:val="single" w:sz="4" w:space="0" w:color="auto"/>
            </w:tcBorders>
            <w:shd w:val="clear" w:color="auto" w:fill="auto"/>
            <w:noWrap/>
            <w:vAlign w:val="bottom"/>
          </w:tcPr>
          <w:p w14:paraId="66253D4E" w14:textId="77777777" w:rsidR="00D55749" w:rsidRDefault="00D55749" w:rsidP="00886051">
            <w:r>
              <w:t>3</w:t>
            </w:r>
          </w:p>
        </w:tc>
        <w:tc>
          <w:tcPr>
            <w:tcW w:w="3938" w:type="pct"/>
            <w:tcBorders>
              <w:top w:val="nil"/>
              <w:left w:val="nil"/>
              <w:bottom w:val="single" w:sz="4" w:space="0" w:color="auto"/>
              <w:right w:val="single" w:sz="4" w:space="0" w:color="auto"/>
            </w:tcBorders>
            <w:shd w:val="clear" w:color="auto" w:fill="auto"/>
            <w:noWrap/>
            <w:vAlign w:val="bottom"/>
          </w:tcPr>
          <w:p w14:paraId="3DADB905" w14:textId="77777777" w:rsidR="00D55749" w:rsidRDefault="00D55749" w:rsidP="00886051">
            <w:r>
              <w:t>Fritidsfiskets andel antas å utgjøre mellom 1 og 10 % av samlet beskatning</w:t>
            </w:r>
          </w:p>
        </w:tc>
        <w:tc>
          <w:tcPr>
            <w:tcW w:w="917" w:type="pct"/>
            <w:tcBorders>
              <w:top w:val="nil"/>
              <w:left w:val="nil"/>
              <w:bottom w:val="single" w:sz="4" w:space="0" w:color="auto"/>
              <w:right w:val="single" w:sz="8" w:space="0" w:color="auto"/>
            </w:tcBorders>
            <w:shd w:val="clear" w:color="auto" w:fill="auto"/>
            <w:noWrap/>
            <w:vAlign w:val="bottom"/>
          </w:tcPr>
          <w:p w14:paraId="4C9FCCEE" w14:textId="77777777" w:rsidR="00D55749" w:rsidRDefault="00D55749" w:rsidP="00886051">
            <w:r>
              <w:t>Middels</w:t>
            </w:r>
          </w:p>
        </w:tc>
      </w:tr>
      <w:tr w:rsidR="00D55749" w14:paraId="4611A3B0" w14:textId="77777777" w:rsidTr="00F55447">
        <w:trPr>
          <w:trHeight w:val="330"/>
        </w:trPr>
        <w:tc>
          <w:tcPr>
            <w:tcW w:w="144" w:type="pct"/>
            <w:tcBorders>
              <w:top w:val="nil"/>
              <w:left w:val="single" w:sz="8" w:space="0" w:color="auto"/>
              <w:bottom w:val="single" w:sz="8" w:space="0" w:color="auto"/>
              <w:right w:val="single" w:sz="4" w:space="0" w:color="auto"/>
            </w:tcBorders>
            <w:shd w:val="clear" w:color="auto" w:fill="auto"/>
            <w:noWrap/>
            <w:vAlign w:val="bottom"/>
          </w:tcPr>
          <w:p w14:paraId="09E4534C" w14:textId="77777777" w:rsidR="00D55749" w:rsidRDefault="00D55749" w:rsidP="00886051">
            <w:r>
              <w:t>4</w:t>
            </w:r>
          </w:p>
        </w:tc>
        <w:tc>
          <w:tcPr>
            <w:tcW w:w="3938" w:type="pct"/>
            <w:tcBorders>
              <w:top w:val="nil"/>
              <w:left w:val="nil"/>
              <w:bottom w:val="single" w:sz="8" w:space="0" w:color="auto"/>
              <w:right w:val="single" w:sz="4" w:space="0" w:color="auto"/>
            </w:tcBorders>
            <w:shd w:val="clear" w:color="auto" w:fill="auto"/>
            <w:noWrap/>
            <w:vAlign w:val="bottom"/>
          </w:tcPr>
          <w:p w14:paraId="175C5038" w14:textId="77777777" w:rsidR="00D55749" w:rsidRDefault="00D55749" w:rsidP="00886051">
            <w:r>
              <w:t>Fritidsfiskets andel antas å utgjøre mindre enn 1 % av samlet beskatning</w:t>
            </w:r>
          </w:p>
        </w:tc>
        <w:tc>
          <w:tcPr>
            <w:tcW w:w="917" w:type="pct"/>
            <w:tcBorders>
              <w:top w:val="nil"/>
              <w:left w:val="nil"/>
              <w:bottom w:val="single" w:sz="8" w:space="0" w:color="auto"/>
              <w:right w:val="single" w:sz="8" w:space="0" w:color="auto"/>
            </w:tcBorders>
            <w:shd w:val="clear" w:color="auto" w:fill="auto"/>
            <w:noWrap/>
            <w:vAlign w:val="bottom"/>
          </w:tcPr>
          <w:p w14:paraId="4B7E445E" w14:textId="77777777" w:rsidR="00D55749" w:rsidRDefault="00D55749" w:rsidP="00886051">
            <w:r>
              <w:t>Liten eller ingen</w:t>
            </w:r>
          </w:p>
        </w:tc>
      </w:tr>
    </w:tbl>
    <w:p w14:paraId="2DC1731A" w14:textId="77777777" w:rsidR="00F55447" w:rsidRDefault="00F55447" w:rsidP="00F55447">
      <w:pPr>
        <w:rPr>
          <w:b/>
        </w:rPr>
      </w:pPr>
    </w:p>
    <w:p w14:paraId="71696FF4" w14:textId="77777777" w:rsidR="00D55749" w:rsidRDefault="00D55749" w:rsidP="00D55749">
      <w:pPr>
        <w:rPr>
          <w:b/>
        </w:rPr>
      </w:pPr>
    </w:p>
    <w:p w14:paraId="74F8D6BA" w14:textId="77777777" w:rsidR="00D55749" w:rsidRDefault="00D55749" w:rsidP="00D55749">
      <w:pPr>
        <w:tabs>
          <w:tab w:val="left" w:pos="1276"/>
        </w:tabs>
        <w:rPr>
          <w:b/>
        </w:rPr>
      </w:pPr>
      <w:r>
        <w:rPr>
          <w:b/>
        </w:rPr>
        <w:t>Kolonne 11:</w:t>
      </w:r>
      <w:r>
        <w:rPr>
          <w:b/>
        </w:rPr>
        <w:tab/>
      </w:r>
      <w:r>
        <w:rPr>
          <w:b/>
        </w:rPr>
        <w:tab/>
        <w:t>ER BESTANDEN DELT MED ANDRE LAND?</w:t>
      </w:r>
    </w:p>
    <w:p w14:paraId="09529DC7" w14:textId="77777777" w:rsidR="00D55749" w:rsidRDefault="00D55749" w:rsidP="00D55749">
      <w:pPr>
        <w:rPr>
          <w:b/>
        </w:rPr>
      </w:pPr>
    </w:p>
    <w:p w14:paraId="417B86AD" w14:textId="77777777" w:rsidR="00D55749" w:rsidRDefault="00D55749" w:rsidP="00D55749">
      <w:r>
        <w:t>Prosessene og utfordringene knyttet til innføring og revisjon av forvaltningstiltak vil være vesensforskjellige for bestander Norge kan forvalte fullt ut på egen hånd, sammenlignet med bestander som må/bør forvaltes ut fra bilateralt eller multilateralt omforente tiltak. Kolonnen kartlegger status for de ulike bestandene.</w:t>
      </w:r>
    </w:p>
    <w:p w14:paraId="3AEA7B35" w14:textId="77777777" w:rsidR="00D55749" w:rsidRDefault="00D55749" w:rsidP="00D55749"/>
    <w:p w14:paraId="50856A5B" w14:textId="77777777" w:rsidR="00D55749" w:rsidRDefault="00D55749" w:rsidP="00D55749"/>
    <w:tbl>
      <w:tblPr>
        <w:tblW w:w="5000" w:type="pct"/>
        <w:tblCellMar>
          <w:left w:w="70" w:type="dxa"/>
          <w:right w:w="70" w:type="dxa"/>
        </w:tblCellMar>
        <w:tblLook w:val="0000" w:firstRow="0" w:lastRow="0" w:firstColumn="0" w:lastColumn="0" w:noHBand="0" w:noVBand="0"/>
      </w:tblPr>
      <w:tblGrid>
        <w:gridCol w:w="1160"/>
        <w:gridCol w:w="7318"/>
      </w:tblGrid>
      <w:tr w:rsidR="00D55749" w14:paraId="33EA44AE" w14:textId="77777777" w:rsidTr="00886051">
        <w:trPr>
          <w:trHeight w:val="330"/>
        </w:trPr>
        <w:tc>
          <w:tcPr>
            <w:tcW w:w="5000" w:type="pct"/>
            <w:gridSpan w:val="2"/>
            <w:tcBorders>
              <w:top w:val="single" w:sz="8" w:space="0" w:color="auto"/>
              <w:left w:val="single" w:sz="8" w:space="0" w:color="auto"/>
              <w:bottom w:val="nil"/>
              <w:right w:val="single" w:sz="8" w:space="0" w:color="000000"/>
            </w:tcBorders>
            <w:shd w:val="clear" w:color="auto" w:fill="C0C0C0"/>
            <w:noWrap/>
            <w:vAlign w:val="bottom"/>
          </w:tcPr>
          <w:p w14:paraId="294E178D" w14:textId="77777777" w:rsidR="00D55749" w:rsidRDefault="00D55749" w:rsidP="00886051">
            <w:pPr>
              <w:jc w:val="center"/>
              <w:rPr>
                <w:b/>
                <w:bCs/>
              </w:rPr>
            </w:pPr>
            <w:r>
              <w:rPr>
                <w:b/>
                <w:bCs/>
              </w:rPr>
              <w:lastRenderedPageBreak/>
              <w:t>Delt bestand?</w:t>
            </w:r>
          </w:p>
        </w:tc>
      </w:tr>
      <w:tr w:rsidR="00D55749" w14:paraId="1F04BAE0" w14:textId="77777777" w:rsidTr="00886051">
        <w:trPr>
          <w:trHeight w:val="330"/>
        </w:trPr>
        <w:tc>
          <w:tcPr>
            <w:tcW w:w="684" w:type="pct"/>
            <w:tcBorders>
              <w:top w:val="single" w:sz="8" w:space="0" w:color="auto"/>
              <w:left w:val="single" w:sz="8" w:space="0" w:color="auto"/>
              <w:bottom w:val="single" w:sz="4" w:space="0" w:color="auto"/>
              <w:right w:val="single" w:sz="4" w:space="0" w:color="auto"/>
            </w:tcBorders>
            <w:shd w:val="clear" w:color="auto" w:fill="auto"/>
            <w:noWrap/>
            <w:vAlign w:val="bottom"/>
          </w:tcPr>
          <w:p w14:paraId="3D59937D" w14:textId="77777777" w:rsidR="00D55749" w:rsidRDefault="00D55749" w:rsidP="00886051">
            <w:r>
              <w:t>1</w:t>
            </w:r>
          </w:p>
        </w:tc>
        <w:tc>
          <w:tcPr>
            <w:tcW w:w="4316" w:type="pct"/>
            <w:tcBorders>
              <w:top w:val="single" w:sz="8" w:space="0" w:color="auto"/>
              <w:left w:val="nil"/>
              <w:bottom w:val="single" w:sz="4" w:space="0" w:color="auto"/>
              <w:right w:val="single" w:sz="8" w:space="0" w:color="auto"/>
            </w:tcBorders>
            <w:shd w:val="clear" w:color="auto" w:fill="auto"/>
            <w:noWrap/>
            <w:vAlign w:val="bottom"/>
          </w:tcPr>
          <w:p w14:paraId="307BF8CE" w14:textId="77777777" w:rsidR="00D55749" w:rsidRDefault="00D55749" w:rsidP="00886051">
            <w:r>
              <w:t>Ja, med etablert fellesforvaltning</w:t>
            </w:r>
          </w:p>
        </w:tc>
      </w:tr>
      <w:tr w:rsidR="00D55749" w14:paraId="0F244BFA" w14:textId="77777777" w:rsidTr="00886051">
        <w:trPr>
          <w:trHeight w:val="330"/>
        </w:trPr>
        <w:tc>
          <w:tcPr>
            <w:tcW w:w="684" w:type="pct"/>
            <w:tcBorders>
              <w:top w:val="nil"/>
              <w:left w:val="single" w:sz="8" w:space="0" w:color="auto"/>
              <w:bottom w:val="single" w:sz="4" w:space="0" w:color="auto"/>
              <w:right w:val="single" w:sz="4" w:space="0" w:color="auto"/>
            </w:tcBorders>
            <w:shd w:val="clear" w:color="auto" w:fill="auto"/>
            <w:noWrap/>
            <w:vAlign w:val="bottom"/>
          </w:tcPr>
          <w:p w14:paraId="1381D428" w14:textId="77777777" w:rsidR="00D55749" w:rsidRDefault="00D55749" w:rsidP="00886051">
            <w:r>
              <w:t>2</w:t>
            </w:r>
          </w:p>
        </w:tc>
        <w:tc>
          <w:tcPr>
            <w:tcW w:w="4316" w:type="pct"/>
            <w:tcBorders>
              <w:top w:val="nil"/>
              <w:left w:val="nil"/>
              <w:bottom w:val="single" w:sz="4" w:space="0" w:color="auto"/>
              <w:right w:val="single" w:sz="8" w:space="0" w:color="auto"/>
            </w:tcBorders>
            <w:shd w:val="clear" w:color="auto" w:fill="auto"/>
            <w:noWrap/>
            <w:vAlign w:val="bottom"/>
          </w:tcPr>
          <w:p w14:paraId="76B4BF85" w14:textId="77777777" w:rsidR="00D55749" w:rsidRDefault="00D55749" w:rsidP="00886051">
            <w:r>
              <w:t>Ja, men uten fellesforvaltning</w:t>
            </w:r>
          </w:p>
        </w:tc>
      </w:tr>
      <w:tr w:rsidR="00D55749" w14:paraId="6868F615" w14:textId="77777777" w:rsidTr="00886051">
        <w:trPr>
          <w:trHeight w:val="315"/>
        </w:trPr>
        <w:tc>
          <w:tcPr>
            <w:tcW w:w="684" w:type="pct"/>
            <w:tcBorders>
              <w:top w:val="nil"/>
              <w:left w:val="single" w:sz="8" w:space="0" w:color="auto"/>
              <w:bottom w:val="single" w:sz="4" w:space="0" w:color="auto"/>
              <w:right w:val="single" w:sz="4" w:space="0" w:color="auto"/>
            </w:tcBorders>
            <w:shd w:val="clear" w:color="auto" w:fill="auto"/>
            <w:noWrap/>
            <w:vAlign w:val="bottom"/>
          </w:tcPr>
          <w:p w14:paraId="7E8376A1" w14:textId="77777777" w:rsidR="00D55749" w:rsidRDefault="00D55749" w:rsidP="00886051">
            <w:r>
              <w:t>3</w:t>
            </w:r>
          </w:p>
        </w:tc>
        <w:tc>
          <w:tcPr>
            <w:tcW w:w="4316" w:type="pct"/>
            <w:tcBorders>
              <w:top w:val="nil"/>
              <w:left w:val="nil"/>
              <w:bottom w:val="single" w:sz="4" w:space="0" w:color="auto"/>
              <w:right w:val="single" w:sz="8" w:space="0" w:color="auto"/>
            </w:tcBorders>
            <w:shd w:val="clear" w:color="auto" w:fill="auto"/>
            <w:noWrap/>
            <w:vAlign w:val="bottom"/>
          </w:tcPr>
          <w:p w14:paraId="146B0344" w14:textId="77777777" w:rsidR="00D55749" w:rsidRDefault="00D55749" w:rsidP="00886051">
            <w:r>
              <w:t>Nei, kan i praksis forvaltes som en ren, norsk bestand</w:t>
            </w:r>
          </w:p>
        </w:tc>
      </w:tr>
      <w:tr w:rsidR="00D55749" w14:paraId="331AC5B6" w14:textId="77777777" w:rsidTr="00886051">
        <w:trPr>
          <w:trHeight w:val="330"/>
        </w:trPr>
        <w:tc>
          <w:tcPr>
            <w:tcW w:w="684" w:type="pct"/>
            <w:tcBorders>
              <w:top w:val="nil"/>
              <w:left w:val="single" w:sz="8" w:space="0" w:color="auto"/>
              <w:bottom w:val="single" w:sz="8" w:space="0" w:color="auto"/>
              <w:right w:val="single" w:sz="4" w:space="0" w:color="auto"/>
            </w:tcBorders>
            <w:shd w:val="clear" w:color="auto" w:fill="auto"/>
            <w:noWrap/>
            <w:vAlign w:val="bottom"/>
          </w:tcPr>
          <w:p w14:paraId="1DB56E2E" w14:textId="77777777" w:rsidR="00D55749" w:rsidRDefault="00D55749" w:rsidP="00886051">
            <w:r>
              <w:t>4</w:t>
            </w:r>
          </w:p>
        </w:tc>
        <w:tc>
          <w:tcPr>
            <w:tcW w:w="4316" w:type="pct"/>
            <w:tcBorders>
              <w:top w:val="nil"/>
              <w:left w:val="nil"/>
              <w:bottom w:val="single" w:sz="8" w:space="0" w:color="auto"/>
              <w:right w:val="single" w:sz="8" w:space="0" w:color="auto"/>
            </w:tcBorders>
            <w:shd w:val="clear" w:color="auto" w:fill="auto"/>
            <w:noWrap/>
            <w:vAlign w:val="bottom"/>
          </w:tcPr>
          <w:p w14:paraId="5450996D" w14:textId="77777777" w:rsidR="00D55749" w:rsidRDefault="00D55749" w:rsidP="00886051">
            <w:r>
              <w:t>Ikke en norsk bestand</w:t>
            </w:r>
          </w:p>
        </w:tc>
      </w:tr>
    </w:tbl>
    <w:p w14:paraId="251FAC2A" w14:textId="77777777" w:rsidR="00D55749" w:rsidRDefault="00D55749" w:rsidP="00D55749"/>
    <w:p w14:paraId="4B1C80F4" w14:textId="77777777" w:rsidR="00D55749" w:rsidRDefault="00D55749" w:rsidP="00D55749"/>
    <w:p w14:paraId="1F8BE53D" w14:textId="77777777" w:rsidR="00F55447" w:rsidRDefault="00D55749" w:rsidP="00F55447">
      <w:pPr>
        <w:pStyle w:val="Listeavsnitt"/>
        <w:numPr>
          <w:ilvl w:val="0"/>
          <w:numId w:val="29"/>
        </w:numPr>
        <w:ind w:left="1418" w:right="-433" w:hanging="1418"/>
      </w:pPr>
      <w:r>
        <w:t xml:space="preserve">Bestander der det er en etablert fellesforvaltning. Vil også omfatte bestander der det er etablert en fellesforvaltning, men som midlertidig </w:t>
      </w:r>
      <w:r w:rsidR="00040532">
        <w:t xml:space="preserve">kan være </w:t>
      </w:r>
      <w:r>
        <w:t>ute av funksjon på grunn av uenighet om kvotefordelingen mellom partene.</w:t>
      </w:r>
    </w:p>
    <w:p w14:paraId="54E60B68" w14:textId="77777777" w:rsidR="00D55749" w:rsidRDefault="00D55749" w:rsidP="00F55447">
      <w:pPr>
        <w:ind w:left="1418" w:right="-433" w:hanging="1418"/>
      </w:pPr>
      <w:r w:rsidRPr="00DE1C61">
        <w:rPr>
          <w:b/>
        </w:rPr>
        <w:t>2</w:t>
      </w:r>
      <w:r>
        <w:t xml:space="preserve"> </w:t>
      </w:r>
      <w:r>
        <w:tab/>
        <w:t xml:space="preserve">Der vi har kunnskap nok til å si at samme bestand har en utbredelse og/eller blir beskattet i et omfang utenfor norske farvann som tilsier at bestanden, ideelt sett, burde være forvaltet i felleskap med andre. </w:t>
      </w:r>
    </w:p>
    <w:p w14:paraId="1850821B" w14:textId="77777777" w:rsidR="00F55447" w:rsidRDefault="00F55447" w:rsidP="00F55447">
      <w:pPr>
        <w:ind w:left="1418" w:right="-433" w:hanging="1418"/>
        <w:rPr>
          <w:b/>
        </w:rPr>
      </w:pPr>
    </w:p>
    <w:p w14:paraId="639BF9CF" w14:textId="77777777" w:rsidR="00D55749" w:rsidRDefault="00D55749" w:rsidP="00F55447">
      <w:pPr>
        <w:ind w:left="1418" w:right="-433" w:hanging="1418"/>
      </w:pPr>
      <w:r w:rsidRPr="00DE1C61">
        <w:rPr>
          <w:b/>
        </w:rPr>
        <w:t>3</w:t>
      </w:r>
      <w:r>
        <w:t xml:space="preserve"> </w:t>
      </w:r>
      <w:r>
        <w:tab/>
        <w:t>Bestander som i sin helhet, eller for praktiske forvaltningsmessige formål, kan anses som norske bestander.</w:t>
      </w:r>
    </w:p>
    <w:p w14:paraId="71CB5649" w14:textId="77777777" w:rsidR="00F55447" w:rsidRDefault="00F55447" w:rsidP="00F55447">
      <w:pPr>
        <w:tabs>
          <w:tab w:val="left" w:pos="1418"/>
        </w:tabs>
        <w:ind w:right="-433"/>
        <w:rPr>
          <w:b/>
        </w:rPr>
      </w:pPr>
    </w:p>
    <w:p w14:paraId="20BA116D" w14:textId="77777777" w:rsidR="00D55749" w:rsidRPr="00647E0A" w:rsidRDefault="00D55749" w:rsidP="00F55447">
      <w:pPr>
        <w:tabs>
          <w:tab w:val="left" w:pos="1418"/>
        </w:tabs>
        <w:ind w:right="-433"/>
      </w:pPr>
      <w:r w:rsidRPr="00DE1C61">
        <w:rPr>
          <w:b/>
        </w:rPr>
        <w:t>4</w:t>
      </w:r>
      <w:r w:rsidR="00F55447">
        <w:t xml:space="preserve"> </w:t>
      </w:r>
      <w:r w:rsidR="00F55447">
        <w:tab/>
      </w:r>
      <w:r>
        <w:t xml:space="preserve">Bestander som beskattes av norske </w:t>
      </w:r>
      <w:proofErr w:type="gramStart"/>
      <w:r>
        <w:t>fiskere</w:t>
      </w:r>
      <w:proofErr w:type="gramEnd"/>
      <w:r>
        <w:t xml:space="preserve"> men som ikke skal forvaltes av </w:t>
      </w:r>
      <w:r w:rsidR="00F55447">
        <w:tab/>
      </w:r>
      <w:r>
        <w:t>Norge som kyststat.</w:t>
      </w:r>
    </w:p>
    <w:p w14:paraId="1D3B5373" w14:textId="77777777" w:rsidR="00D55749" w:rsidRDefault="00D55749" w:rsidP="00F55447">
      <w:pPr>
        <w:ind w:right="-149"/>
      </w:pPr>
    </w:p>
    <w:p w14:paraId="07FD15E2" w14:textId="77777777" w:rsidR="00D55749" w:rsidRDefault="00D55749" w:rsidP="00D55749"/>
    <w:p w14:paraId="133D2DEF" w14:textId="77777777" w:rsidR="00D55749" w:rsidRDefault="00D55749" w:rsidP="00D55749">
      <w:pPr>
        <w:tabs>
          <w:tab w:val="left" w:pos="1276"/>
        </w:tabs>
        <w:rPr>
          <w:b/>
        </w:rPr>
      </w:pPr>
      <w:r>
        <w:rPr>
          <w:b/>
        </w:rPr>
        <w:t xml:space="preserve">Kolonne 12: </w:t>
      </w:r>
      <w:r>
        <w:rPr>
          <w:b/>
        </w:rPr>
        <w:tab/>
      </w:r>
      <w:r>
        <w:rPr>
          <w:b/>
        </w:rPr>
        <w:tab/>
        <w:t xml:space="preserve">HVILKET FORVALTNINGSMÅL ER FASTSATT FOR </w:t>
      </w:r>
      <w:r>
        <w:rPr>
          <w:b/>
        </w:rPr>
        <w:tab/>
      </w:r>
      <w:r>
        <w:rPr>
          <w:b/>
        </w:rPr>
        <w:tab/>
      </w:r>
      <w:r>
        <w:rPr>
          <w:b/>
        </w:rPr>
        <w:tab/>
        <w:t>BESTANDEN?</w:t>
      </w:r>
    </w:p>
    <w:p w14:paraId="2D17F175" w14:textId="77777777" w:rsidR="00D55749" w:rsidRDefault="00D55749" w:rsidP="00D55749">
      <w:pPr>
        <w:rPr>
          <w:b/>
        </w:rPr>
      </w:pPr>
    </w:p>
    <w:tbl>
      <w:tblPr>
        <w:tblW w:w="5000" w:type="pct"/>
        <w:tblCellMar>
          <w:left w:w="70" w:type="dxa"/>
          <w:right w:w="70" w:type="dxa"/>
        </w:tblCellMar>
        <w:tblLook w:val="0000" w:firstRow="0" w:lastRow="0" w:firstColumn="0" w:lastColumn="0" w:noHBand="0" w:noVBand="0"/>
      </w:tblPr>
      <w:tblGrid>
        <w:gridCol w:w="1538"/>
        <w:gridCol w:w="6940"/>
      </w:tblGrid>
      <w:tr w:rsidR="00D55749" w14:paraId="59636BEB" w14:textId="77777777" w:rsidTr="00886051">
        <w:trPr>
          <w:trHeight w:val="330"/>
        </w:trPr>
        <w:tc>
          <w:tcPr>
            <w:tcW w:w="5000" w:type="pct"/>
            <w:gridSpan w:val="2"/>
            <w:tcBorders>
              <w:top w:val="single" w:sz="8" w:space="0" w:color="auto"/>
              <w:left w:val="single" w:sz="8" w:space="0" w:color="auto"/>
              <w:bottom w:val="nil"/>
              <w:right w:val="single" w:sz="8" w:space="0" w:color="000000"/>
            </w:tcBorders>
            <w:shd w:val="clear" w:color="auto" w:fill="C0C0C0"/>
            <w:noWrap/>
            <w:vAlign w:val="bottom"/>
          </w:tcPr>
          <w:p w14:paraId="0A96E1DC" w14:textId="77777777" w:rsidR="00D55749" w:rsidRDefault="00D55749" w:rsidP="00886051">
            <w:pPr>
              <w:jc w:val="center"/>
              <w:rPr>
                <w:b/>
                <w:bCs/>
              </w:rPr>
            </w:pPr>
            <w:r>
              <w:rPr>
                <w:b/>
                <w:bCs/>
              </w:rPr>
              <w:t>Forvaltningsmål</w:t>
            </w:r>
          </w:p>
        </w:tc>
      </w:tr>
      <w:tr w:rsidR="00D55749" w14:paraId="2DC2AF20" w14:textId="77777777" w:rsidTr="00886051">
        <w:trPr>
          <w:trHeight w:val="330"/>
        </w:trPr>
        <w:tc>
          <w:tcPr>
            <w:tcW w:w="907" w:type="pct"/>
            <w:tcBorders>
              <w:top w:val="single" w:sz="8" w:space="0" w:color="auto"/>
              <w:left w:val="single" w:sz="8" w:space="0" w:color="auto"/>
              <w:bottom w:val="single" w:sz="4" w:space="0" w:color="auto"/>
              <w:right w:val="single" w:sz="4" w:space="0" w:color="auto"/>
            </w:tcBorders>
            <w:shd w:val="clear" w:color="auto" w:fill="auto"/>
            <w:noWrap/>
            <w:vAlign w:val="bottom"/>
          </w:tcPr>
          <w:p w14:paraId="562FFCA6" w14:textId="77777777" w:rsidR="00D55749" w:rsidRDefault="00D55749" w:rsidP="00886051">
            <w:r>
              <w:t>1</w:t>
            </w:r>
          </w:p>
        </w:tc>
        <w:tc>
          <w:tcPr>
            <w:tcW w:w="4093" w:type="pct"/>
            <w:tcBorders>
              <w:top w:val="single" w:sz="8" w:space="0" w:color="auto"/>
              <w:left w:val="nil"/>
              <w:bottom w:val="single" w:sz="4" w:space="0" w:color="auto"/>
              <w:right w:val="single" w:sz="8" w:space="0" w:color="auto"/>
            </w:tcBorders>
            <w:shd w:val="clear" w:color="auto" w:fill="auto"/>
            <w:noWrap/>
            <w:vAlign w:val="bottom"/>
          </w:tcPr>
          <w:p w14:paraId="09FC43D3" w14:textId="77777777" w:rsidR="00D55749" w:rsidRDefault="00D55749" w:rsidP="00886051">
            <w:r>
              <w:t>Optimalt økonomisk langtidsutbytte</w:t>
            </w:r>
          </w:p>
        </w:tc>
      </w:tr>
      <w:tr w:rsidR="00D55749" w14:paraId="49286177" w14:textId="77777777" w:rsidTr="00886051">
        <w:trPr>
          <w:trHeight w:val="330"/>
        </w:trPr>
        <w:tc>
          <w:tcPr>
            <w:tcW w:w="907" w:type="pct"/>
            <w:tcBorders>
              <w:top w:val="nil"/>
              <w:left w:val="single" w:sz="8" w:space="0" w:color="auto"/>
              <w:bottom w:val="single" w:sz="4" w:space="0" w:color="auto"/>
              <w:right w:val="single" w:sz="4" w:space="0" w:color="auto"/>
            </w:tcBorders>
            <w:shd w:val="clear" w:color="auto" w:fill="auto"/>
            <w:noWrap/>
            <w:vAlign w:val="bottom"/>
          </w:tcPr>
          <w:p w14:paraId="20C51E51" w14:textId="77777777" w:rsidR="00D55749" w:rsidRDefault="00D55749" w:rsidP="00886051">
            <w:r>
              <w:t>2</w:t>
            </w:r>
          </w:p>
        </w:tc>
        <w:tc>
          <w:tcPr>
            <w:tcW w:w="4093" w:type="pct"/>
            <w:tcBorders>
              <w:top w:val="nil"/>
              <w:left w:val="nil"/>
              <w:bottom w:val="single" w:sz="4" w:space="0" w:color="auto"/>
              <w:right w:val="single" w:sz="8" w:space="0" w:color="auto"/>
            </w:tcBorders>
            <w:shd w:val="clear" w:color="auto" w:fill="auto"/>
            <w:noWrap/>
            <w:vAlign w:val="bottom"/>
          </w:tcPr>
          <w:p w14:paraId="4528CC09" w14:textId="77777777" w:rsidR="00D55749" w:rsidRDefault="00D55749" w:rsidP="00886051">
            <w:r>
              <w:t>Høyt, og om mulig stabilt langtidsutbytte</w:t>
            </w:r>
          </w:p>
        </w:tc>
      </w:tr>
      <w:tr w:rsidR="00D55749" w14:paraId="6DE168D3" w14:textId="77777777" w:rsidTr="00886051">
        <w:trPr>
          <w:trHeight w:val="315"/>
        </w:trPr>
        <w:tc>
          <w:tcPr>
            <w:tcW w:w="907" w:type="pct"/>
            <w:tcBorders>
              <w:top w:val="nil"/>
              <w:left w:val="single" w:sz="8" w:space="0" w:color="auto"/>
              <w:bottom w:val="single" w:sz="4" w:space="0" w:color="auto"/>
              <w:right w:val="single" w:sz="4" w:space="0" w:color="auto"/>
            </w:tcBorders>
            <w:shd w:val="clear" w:color="auto" w:fill="auto"/>
            <w:noWrap/>
            <w:vAlign w:val="bottom"/>
          </w:tcPr>
          <w:p w14:paraId="2D2FF729" w14:textId="77777777" w:rsidR="00D55749" w:rsidRDefault="00D55749" w:rsidP="00886051">
            <w:r>
              <w:t>3</w:t>
            </w:r>
          </w:p>
        </w:tc>
        <w:tc>
          <w:tcPr>
            <w:tcW w:w="4093" w:type="pct"/>
            <w:tcBorders>
              <w:top w:val="nil"/>
              <w:left w:val="nil"/>
              <w:bottom w:val="single" w:sz="4" w:space="0" w:color="auto"/>
              <w:right w:val="single" w:sz="8" w:space="0" w:color="auto"/>
            </w:tcBorders>
            <w:shd w:val="clear" w:color="auto" w:fill="auto"/>
            <w:noWrap/>
            <w:vAlign w:val="bottom"/>
          </w:tcPr>
          <w:p w14:paraId="2429AD13" w14:textId="77777777" w:rsidR="00D55749" w:rsidRDefault="00D55749" w:rsidP="00886051">
            <w:r>
              <w:t>Sikre biodiversitet og økosystemets funksjon</w:t>
            </w:r>
          </w:p>
        </w:tc>
      </w:tr>
      <w:tr w:rsidR="00D55749" w14:paraId="457167E6" w14:textId="77777777" w:rsidTr="00886051">
        <w:trPr>
          <w:trHeight w:val="315"/>
        </w:trPr>
        <w:tc>
          <w:tcPr>
            <w:tcW w:w="907" w:type="pct"/>
            <w:tcBorders>
              <w:top w:val="nil"/>
              <w:left w:val="single" w:sz="8" w:space="0" w:color="auto"/>
              <w:bottom w:val="single" w:sz="4" w:space="0" w:color="auto"/>
              <w:right w:val="single" w:sz="4" w:space="0" w:color="auto"/>
            </w:tcBorders>
            <w:shd w:val="clear" w:color="auto" w:fill="auto"/>
            <w:noWrap/>
            <w:vAlign w:val="bottom"/>
          </w:tcPr>
          <w:p w14:paraId="7B7F45F5" w14:textId="77777777" w:rsidR="00D55749" w:rsidRDefault="00D55749" w:rsidP="00886051">
            <w:r>
              <w:t>4</w:t>
            </w:r>
          </w:p>
        </w:tc>
        <w:tc>
          <w:tcPr>
            <w:tcW w:w="4093" w:type="pct"/>
            <w:tcBorders>
              <w:top w:val="nil"/>
              <w:left w:val="nil"/>
              <w:bottom w:val="single" w:sz="4" w:space="0" w:color="auto"/>
              <w:right w:val="single" w:sz="8" w:space="0" w:color="auto"/>
            </w:tcBorders>
            <w:shd w:val="clear" w:color="auto" w:fill="auto"/>
            <w:noWrap/>
            <w:vAlign w:val="bottom"/>
          </w:tcPr>
          <w:p w14:paraId="5CABCA01" w14:textId="77777777" w:rsidR="00D55749" w:rsidRDefault="00D55749" w:rsidP="00886051">
            <w:r>
              <w:t>Desimere bestanden</w:t>
            </w:r>
          </w:p>
        </w:tc>
      </w:tr>
      <w:tr w:rsidR="00D55749" w14:paraId="21A09607" w14:textId="77777777" w:rsidTr="00886051">
        <w:trPr>
          <w:trHeight w:val="330"/>
        </w:trPr>
        <w:tc>
          <w:tcPr>
            <w:tcW w:w="907" w:type="pct"/>
            <w:tcBorders>
              <w:top w:val="nil"/>
              <w:left w:val="single" w:sz="8" w:space="0" w:color="auto"/>
              <w:bottom w:val="single" w:sz="8" w:space="0" w:color="auto"/>
              <w:right w:val="single" w:sz="4" w:space="0" w:color="auto"/>
            </w:tcBorders>
            <w:shd w:val="clear" w:color="auto" w:fill="auto"/>
            <w:noWrap/>
            <w:vAlign w:val="bottom"/>
          </w:tcPr>
          <w:p w14:paraId="2AABACBC" w14:textId="77777777" w:rsidR="00D55749" w:rsidRDefault="00D55749" w:rsidP="00886051">
            <w:r>
              <w:t>0</w:t>
            </w:r>
          </w:p>
        </w:tc>
        <w:tc>
          <w:tcPr>
            <w:tcW w:w="4093" w:type="pct"/>
            <w:tcBorders>
              <w:top w:val="nil"/>
              <w:left w:val="nil"/>
              <w:bottom w:val="single" w:sz="8" w:space="0" w:color="auto"/>
              <w:right w:val="single" w:sz="8" w:space="0" w:color="auto"/>
            </w:tcBorders>
            <w:shd w:val="clear" w:color="auto" w:fill="auto"/>
            <w:noWrap/>
            <w:vAlign w:val="bottom"/>
          </w:tcPr>
          <w:p w14:paraId="170E7B65" w14:textId="77777777" w:rsidR="00D55749" w:rsidRDefault="00D55749" w:rsidP="00886051">
            <w:r>
              <w:t>Uavklart</w:t>
            </w:r>
          </w:p>
        </w:tc>
      </w:tr>
    </w:tbl>
    <w:p w14:paraId="28A85732" w14:textId="77777777" w:rsidR="00D55749" w:rsidRDefault="00D55749" w:rsidP="00D55749">
      <w:pPr>
        <w:rPr>
          <w:b/>
        </w:rPr>
      </w:pPr>
    </w:p>
    <w:p w14:paraId="5D25EC09" w14:textId="77777777" w:rsidR="00D55749" w:rsidRDefault="00D55749" w:rsidP="00D55749">
      <w:pPr>
        <w:rPr>
          <w:b/>
        </w:rPr>
      </w:pPr>
    </w:p>
    <w:p w14:paraId="12DCEB11" w14:textId="77777777" w:rsidR="00D55749" w:rsidRDefault="00D55749" w:rsidP="00D55749">
      <w:r>
        <w:t xml:space="preserve">Her skal det angis hvilket forvaltningsmål vi de facto har for vedkommende bestand. Det må altså være samsvar mellom det vi faktisk har gjort, eller eventuelt ønsker å gjøre, og den målsettingen vi angir for bestanden. </w:t>
      </w:r>
      <w:r w:rsidRPr="004C6893">
        <w:rPr>
          <w:b/>
        </w:rPr>
        <w:t>1</w:t>
      </w:r>
      <w:r>
        <w:t xml:space="preserve"> er det mest ambisiøse og </w:t>
      </w:r>
      <w:r>
        <w:rPr>
          <w:b/>
        </w:rPr>
        <w:t>3</w:t>
      </w:r>
      <w:r>
        <w:t xml:space="preserve"> det minst ambisiøse målet. Forvaltningsmål </w:t>
      </w:r>
      <w:r>
        <w:rPr>
          <w:b/>
        </w:rPr>
        <w:t>3</w:t>
      </w:r>
      <w:r>
        <w:t xml:space="preserve"> vil være oppfylt under forvaltningsmål </w:t>
      </w:r>
      <w:r w:rsidRPr="004C6893">
        <w:rPr>
          <w:b/>
        </w:rPr>
        <w:t>1</w:t>
      </w:r>
      <w:r>
        <w:t xml:space="preserve"> og </w:t>
      </w:r>
      <w:r w:rsidRPr="007D3879">
        <w:rPr>
          <w:b/>
        </w:rPr>
        <w:t>2</w:t>
      </w:r>
      <w:r>
        <w:t xml:space="preserve">.  </w:t>
      </w:r>
    </w:p>
    <w:p w14:paraId="40329DD4" w14:textId="77777777" w:rsidR="00D55749" w:rsidRDefault="00D55749" w:rsidP="00D55749"/>
    <w:p w14:paraId="70DD9FC2" w14:textId="51D013EE" w:rsidR="00D55749" w:rsidRDefault="00D55749" w:rsidP="00D55749">
      <w:pPr>
        <w:ind w:left="1410" w:hanging="1410"/>
      </w:pPr>
      <w:r w:rsidRPr="7D716A3F">
        <w:rPr>
          <w:b/>
          <w:bCs/>
        </w:rPr>
        <w:t>1</w:t>
      </w:r>
      <w:r>
        <w:tab/>
        <w:t xml:space="preserve">Bestander med analytisk bestandsvurdering og en vedtatt forvaltningsstrategi/høstingsregel som direkte eller implisitt har </w:t>
      </w:r>
      <w:proofErr w:type="gramStart"/>
      <w:r>
        <w:t>optimalt</w:t>
      </w:r>
      <w:proofErr w:type="gramEnd"/>
      <w:r>
        <w:t xml:space="preserve"> økonomisk </w:t>
      </w:r>
      <w:r>
        <w:tab/>
        <w:t>langtidsutbytte som mål. Eksempel nordøst-arktisk torsk, NVG sild osv.</w:t>
      </w:r>
    </w:p>
    <w:p w14:paraId="0146DC34" w14:textId="77777777" w:rsidR="00F55447" w:rsidRDefault="00F55447" w:rsidP="00D55749">
      <w:pPr>
        <w:ind w:left="1410" w:hanging="1410"/>
        <w:rPr>
          <w:b/>
        </w:rPr>
      </w:pPr>
    </w:p>
    <w:p w14:paraId="167A5AC9" w14:textId="4038D17E" w:rsidR="00D55749" w:rsidRDefault="00D55749" w:rsidP="00D55749">
      <w:pPr>
        <w:ind w:left="1410" w:hanging="1410"/>
      </w:pPr>
      <w:r w:rsidRPr="7D716A3F">
        <w:rPr>
          <w:b/>
          <w:bCs/>
        </w:rPr>
        <w:t>2</w:t>
      </w:r>
      <w:r>
        <w:tab/>
        <w:t xml:space="preserve">Bestander uten kunnskapsgrunnlag til å foreta en analytisk bestandsvurdering, men der en har samme mål som </w:t>
      </w:r>
      <w:r w:rsidRPr="7D716A3F">
        <w:rPr>
          <w:b/>
          <w:bCs/>
        </w:rPr>
        <w:t>1</w:t>
      </w:r>
      <w:r>
        <w:t xml:space="preserve"> om å kunne opprettholde en </w:t>
      </w:r>
      <w:r>
        <w:lastRenderedPageBreak/>
        <w:t xml:space="preserve">høy avkastning over tid. Eksempel </w:t>
      </w:r>
      <w:r w:rsidR="00040532">
        <w:t xml:space="preserve">lange, brosme, </w:t>
      </w:r>
      <w:proofErr w:type="spellStart"/>
      <w:r>
        <w:t>vassild</w:t>
      </w:r>
      <w:proofErr w:type="spellEnd"/>
      <w:r>
        <w:t>, rognkjeks og stortare.</w:t>
      </w:r>
    </w:p>
    <w:p w14:paraId="6EF984B8" w14:textId="77777777" w:rsidR="00F55447" w:rsidRDefault="00F55447" w:rsidP="00D55749">
      <w:pPr>
        <w:ind w:left="1410" w:hanging="1410"/>
        <w:rPr>
          <w:b/>
        </w:rPr>
      </w:pPr>
    </w:p>
    <w:p w14:paraId="756578EB" w14:textId="2EB915E7" w:rsidR="00D55749" w:rsidRDefault="00D55749" w:rsidP="00D55749">
      <w:pPr>
        <w:ind w:left="1410" w:hanging="1410"/>
      </w:pPr>
      <w:r w:rsidRPr="7D716A3F">
        <w:rPr>
          <w:b/>
          <w:bCs/>
        </w:rPr>
        <w:t>3</w:t>
      </w:r>
      <w:r>
        <w:tab/>
        <w:t xml:space="preserve">Bestander der en ikke har et eksplisitt mål mht. økonomisk avkastning. Disse vil omfatte flere kategorier. Ål, brugde og pigghå er for eksempel i dårlig forfatning, og reguleringsinngrep er begrunnet ut fra biodiversitetsbetraktninger. For rødlistede arter vil en praktisk operasjonalisering av dette forvaltningsmålet være å få dem </w:t>
      </w:r>
      <w:proofErr w:type="spellStart"/>
      <w:r>
        <w:t>nedlistet</w:t>
      </w:r>
      <w:proofErr w:type="spellEnd"/>
      <w:r>
        <w:t xml:space="preserve"> og bedømt livskraftig i henhold til </w:t>
      </w:r>
      <w:proofErr w:type="spellStart"/>
      <w:r>
        <w:t>IUCNs</w:t>
      </w:r>
      <w:proofErr w:type="spellEnd"/>
      <w:r>
        <w:t xml:space="preserve"> rødlistingskriterier. For andre, for tiden livskraftige arter, vil det være et mål å unngå en eventuell risiko for fremtidig rødlisting. For enkelte økologiske nøkkelarter, for eksempel raudåte, vil det være aktuelt å regulere dem strengt av hensyn til deres rolle for økosystemets funksjon.</w:t>
      </w:r>
    </w:p>
    <w:p w14:paraId="50DCD185" w14:textId="77777777" w:rsidR="00D55749" w:rsidRDefault="00D55749" w:rsidP="7D716A3F">
      <w:pPr>
        <w:ind w:left="1410"/>
      </w:pPr>
      <w:r>
        <w:t>I noen tilfeller, spesielt for kystnære ressurser, vil det være en diskusjon om en gitt bestand bør ha forvaltningsmål 2 eller 3. I en slik diskusjon er det viktig å ha klart for seg at for å oppfylle forvaltningsmål 2 vil det normalt kreves både en større forsknings- og forvaltningsinnsats, men ikke minst vil det kunne kreves vesentlig mer inngripende og byrdefulle forvaltningstiltak overfor så vel yrkes- som rekreasjonsfiske.</w:t>
      </w:r>
    </w:p>
    <w:p w14:paraId="425EC8C9" w14:textId="77777777" w:rsidR="00F55447" w:rsidRDefault="00F55447" w:rsidP="00D55749">
      <w:pPr>
        <w:rPr>
          <w:b/>
        </w:rPr>
      </w:pPr>
    </w:p>
    <w:p w14:paraId="4949AF52" w14:textId="55FD59CA" w:rsidR="00D55749" w:rsidRDefault="00D55749" w:rsidP="005C4233">
      <w:pPr>
        <w:tabs>
          <w:tab w:val="left" w:pos="1418"/>
        </w:tabs>
        <w:ind w:left="1410" w:hanging="1410"/>
      </w:pPr>
      <w:r w:rsidRPr="7D716A3F">
        <w:rPr>
          <w:b/>
          <w:bCs/>
        </w:rPr>
        <w:t>4</w:t>
      </w:r>
      <w:r>
        <w:tab/>
        <w:t>Fremmede arter på N</w:t>
      </w:r>
      <w:r w:rsidR="005C4233">
        <w:t>orsk Svartliste som ønskes begren</w:t>
      </w:r>
      <w:r>
        <w:t>set/redusert/utryddet.</w:t>
      </w:r>
    </w:p>
    <w:p w14:paraId="2AD7B0A3" w14:textId="77777777" w:rsidR="00D55749" w:rsidRDefault="00D55749" w:rsidP="00D55749"/>
    <w:p w14:paraId="2FA01A82" w14:textId="2EFA3D29" w:rsidR="00D55749" w:rsidRDefault="00D55749" w:rsidP="7D716A3F">
      <w:pPr>
        <w:ind w:left="1410" w:hanging="1410"/>
        <w:rPr>
          <w:b/>
          <w:bCs/>
        </w:rPr>
      </w:pPr>
      <w:r w:rsidRPr="7D716A3F">
        <w:rPr>
          <w:b/>
          <w:bCs/>
        </w:rPr>
        <w:t>0</w:t>
      </w:r>
      <w:r>
        <w:tab/>
        <w:t xml:space="preserve">Bestander der vi i øyeblikket ikke har et avklart eller entydig forvaltningsmål. </w:t>
      </w:r>
    </w:p>
    <w:p w14:paraId="5B7F282A" w14:textId="77777777" w:rsidR="00D55749" w:rsidRDefault="00D55749" w:rsidP="00D55749">
      <w:pPr>
        <w:rPr>
          <w:b/>
        </w:rPr>
      </w:pPr>
    </w:p>
    <w:p w14:paraId="58C75F68" w14:textId="451A3480" w:rsidR="00842F6F" w:rsidRDefault="00842F6F">
      <w:pPr>
        <w:rPr>
          <w:b/>
        </w:rPr>
      </w:pPr>
    </w:p>
    <w:p w14:paraId="73A401C1" w14:textId="4EB61018" w:rsidR="00D55749" w:rsidRDefault="00D55749" w:rsidP="00D55749">
      <w:pPr>
        <w:tabs>
          <w:tab w:val="left" w:pos="1276"/>
        </w:tabs>
        <w:rPr>
          <w:b/>
        </w:rPr>
      </w:pPr>
      <w:r>
        <w:rPr>
          <w:b/>
        </w:rPr>
        <w:t>Kolonne 1</w:t>
      </w:r>
      <w:r w:rsidR="007A4A0C">
        <w:rPr>
          <w:b/>
        </w:rPr>
        <w:t>3</w:t>
      </w:r>
      <w:r>
        <w:rPr>
          <w:b/>
        </w:rPr>
        <w:t>:</w:t>
      </w:r>
      <w:r>
        <w:rPr>
          <w:b/>
        </w:rPr>
        <w:tab/>
      </w:r>
      <w:r>
        <w:rPr>
          <w:b/>
        </w:rPr>
        <w:tab/>
        <w:t xml:space="preserve">HVOR AKTUELT ER DET MED NYE ELLER REVIDERTE </w:t>
      </w:r>
      <w:r>
        <w:rPr>
          <w:b/>
        </w:rPr>
        <w:tab/>
      </w:r>
      <w:r>
        <w:rPr>
          <w:b/>
        </w:rPr>
        <w:tab/>
        <w:t>REGULERINGSTILTAK?</w:t>
      </w:r>
    </w:p>
    <w:p w14:paraId="75E4354F" w14:textId="77777777" w:rsidR="00D55749" w:rsidRDefault="00D55749" w:rsidP="00D55749">
      <w:pPr>
        <w:rPr>
          <w:b/>
        </w:rPr>
      </w:pPr>
    </w:p>
    <w:tbl>
      <w:tblPr>
        <w:tblW w:w="5000" w:type="pct"/>
        <w:tblCellMar>
          <w:left w:w="70" w:type="dxa"/>
          <w:right w:w="70" w:type="dxa"/>
        </w:tblCellMar>
        <w:tblLook w:val="0000" w:firstRow="0" w:lastRow="0" w:firstColumn="0" w:lastColumn="0" w:noHBand="0" w:noVBand="0"/>
      </w:tblPr>
      <w:tblGrid>
        <w:gridCol w:w="966"/>
        <w:gridCol w:w="6364"/>
        <w:gridCol w:w="1148"/>
      </w:tblGrid>
      <w:tr w:rsidR="00D55749" w14:paraId="353179BE" w14:textId="77777777" w:rsidTr="00886051">
        <w:trPr>
          <w:trHeight w:val="330"/>
        </w:trPr>
        <w:tc>
          <w:tcPr>
            <w:tcW w:w="5000" w:type="pct"/>
            <w:gridSpan w:val="3"/>
            <w:tcBorders>
              <w:top w:val="single" w:sz="8" w:space="0" w:color="auto"/>
              <w:left w:val="single" w:sz="8" w:space="0" w:color="auto"/>
              <w:bottom w:val="nil"/>
              <w:right w:val="single" w:sz="8" w:space="0" w:color="000000"/>
            </w:tcBorders>
            <w:shd w:val="clear" w:color="auto" w:fill="C0C0C0"/>
            <w:noWrap/>
            <w:vAlign w:val="bottom"/>
          </w:tcPr>
          <w:p w14:paraId="4EDDFCA1" w14:textId="77777777" w:rsidR="00D55749" w:rsidRDefault="00D55749" w:rsidP="00886051">
            <w:pPr>
              <w:jc w:val="center"/>
              <w:rPr>
                <w:rFonts w:ascii="Arial" w:hAnsi="Arial" w:cs="Arial"/>
                <w:b/>
                <w:bCs/>
                <w:sz w:val="20"/>
                <w:szCs w:val="20"/>
              </w:rPr>
            </w:pPr>
            <w:r>
              <w:rPr>
                <w:rFonts w:ascii="Arial" w:hAnsi="Arial" w:cs="Arial"/>
                <w:b/>
                <w:bCs/>
                <w:sz w:val="20"/>
                <w:szCs w:val="20"/>
              </w:rPr>
              <w:t>Nye tiltak</w:t>
            </w:r>
          </w:p>
        </w:tc>
      </w:tr>
      <w:tr w:rsidR="00D55749" w14:paraId="75C16F48" w14:textId="77777777" w:rsidTr="00886051">
        <w:trPr>
          <w:trHeight w:val="315"/>
        </w:trPr>
        <w:tc>
          <w:tcPr>
            <w:tcW w:w="570" w:type="pct"/>
            <w:tcBorders>
              <w:top w:val="single" w:sz="8" w:space="0" w:color="auto"/>
              <w:left w:val="single" w:sz="8" w:space="0" w:color="auto"/>
              <w:bottom w:val="single" w:sz="4" w:space="0" w:color="auto"/>
              <w:right w:val="single" w:sz="4" w:space="0" w:color="auto"/>
            </w:tcBorders>
            <w:shd w:val="clear" w:color="auto" w:fill="auto"/>
            <w:noWrap/>
            <w:vAlign w:val="bottom"/>
          </w:tcPr>
          <w:p w14:paraId="46182BEA" w14:textId="77777777" w:rsidR="00D55749" w:rsidRDefault="00D55749" w:rsidP="00886051">
            <w:r>
              <w:rPr>
                <w:rFonts w:eastAsia="Times New Roman"/>
                <w:color w:val="339933"/>
              </w:rPr>
              <w:t>1</w:t>
            </w:r>
          </w:p>
        </w:tc>
        <w:tc>
          <w:tcPr>
            <w:tcW w:w="3753" w:type="pct"/>
            <w:tcBorders>
              <w:top w:val="single" w:sz="8" w:space="0" w:color="auto"/>
              <w:left w:val="nil"/>
              <w:bottom w:val="single" w:sz="4" w:space="0" w:color="auto"/>
              <w:right w:val="single" w:sz="4" w:space="0" w:color="auto"/>
            </w:tcBorders>
            <w:shd w:val="clear" w:color="auto" w:fill="auto"/>
            <w:noWrap/>
            <w:vAlign w:val="bottom"/>
          </w:tcPr>
          <w:p w14:paraId="28598B33" w14:textId="77777777" w:rsidR="00D55749" w:rsidRDefault="00D55749" w:rsidP="00886051">
            <w:r>
              <w:t>Ingen registrert bekymring / behov</w:t>
            </w:r>
          </w:p>
        </w:tc>
        <w:tc>
          <w:tcPr>
            <w:tcW w:w="678" w:type="pct"/>
            <w:tcBorders>
              <w:top w:val="single" w:sz="8" w:space="0" w:color="auto"/>
              <w:left w:val="nil"/>
              <w:bottom w:val="single" w:sz="4" w:space="0" w:color="auto"/>
              <w:right w:val="single" w:sz="8" w:space="0" w:color="auto"/>
            </w:tcBorders>
            <w:shd w:val="clear" w:color="auto" w:fill="auto"/>
            <w:noWrap/>
            <w:vAlign w:val="bottom"/>
          </w:tcPr>
          <w:p w14:paraId="0E3DD92E" w14:textId="77777777" w:rsidR="00D55749" w:rsidRDefault="00D55749" w:rsidP="00886051">
            <w:r>
              <w:t>Lav</w:t>
            </w:r>
          </w:p>
        </w:tc>
      </w:tr>
      <w:tr w:rsidR="00D55749" w14:paraId="6A5124FF" w14:textId="77777777" w:rsidTr="00886051">
        <w:trPr>
          <w:trHeight w:val="315"/>
        </w:trPr>
        <w:tc>
          <w:tcPr>
            <w:tcW w:w="570" w:type="pct"/>
            <w:tcBorders>
              <w:top w:val="nil"/>
              <w:left w:val="single" w:sz="8" w:space="0" w:color="auto"/>
              <w:bottom w:val="single" w:sz="4" w:space="0" w:color="auto"/>
              <w:right w:val="single" w:sz="4" w:space="0" w:color="auto"/>
            </w:tcBorders>
            <w:shd w:val="clear" w:color="auto" w:fill="auto"/>
            <w:noWrap/>
            <w:vAlign w:val="bottom"/>
          </w:tcPr>
          <w:p w14:paraId="18D7187E" w14:textId="77777777" w:rsidR="00D55749" w:rsidRDefault="00D55749" w:rsidP="00886051">
            <w:r>
              <w:rPr>
                <w:rFonts w:eastAsia="Times New Roman"/>
                <w:color w:val="FFCC00"/>
              </w:rPr>
              <w:t>2</w:t>
            </w:r>
          </w:p>
        </w:tc>
        <w:tc>
          <w:tcPr>
            <w:tcW w:w="3753" w:type="pct"/>
            <w:tcBorders>
              <w:top w:val="nil"/>
              <w:left w:val="nil"/>
              <w:bottom w:val="single" w:sz="4" w:space="0" w:color="auto"/>
              <w:right w:val="single" w:sz="4" w:space="0" w:color="auto"/>
            </w:tcBorders>
            <w:shd w:val="clear" w:color="auto" w:fill="auto"/>
            <w:noWrap/>
            <w:vAlign w:val="bottom"/>
          </w:tcPr>
          <w:p w14:paraId="0ED34CA7" w14:textId="77777777" w:rsidR="00D55749" w:rsidRDefault="00D55749" w:rsidP="00886051">
            <w:r>
              <w:t>Bestanden bør holdes "til observasjon"</w:t>
            </w:r>
          </w:p>
        </w:tc>
        <w:tc>
          <w:tcPr>
            <w:tcW w:w="678" w:type="pct"/>
            <w:tcBorders>
              <w:top w:val="nil"/>
              <w:left w:val="nil"/>
              <w:bottom w:val="single" w:sz="4" w:space="0" w:color="auto"/>
              <w:right w:val="single" w:sz="8" w:space="0" w:color="auto"/>
            </w:tcBorders>
            <w:shd w:val="clear" w:color="auto" w:fill="auto"/>
            <w:noWrap/>
            <w:vAlign w:val="bottom"/>
          </w:tcPr>
          <w:p w14:paraId="5B3062F5" w14:textId="77777777" w:rsidR="00D55749" w:rsidRDefault="00D55749" w:rsidP="00886051">
            <w:r>
              <w:t xml:space="preserve">Middels </w:t>
            </w:r>
          </w:p>
        </w:tc>
      </w:tr>
      <w:tr w:rsidR="00D55749" w14:paraId="16D39243" w14:textId="77777777" w:rsidTr="00886051">
        <w:trPr>
          <w:trHeight w:val="330"/>
        </w:trPr>
        <w:tc>
          <w:tcPr>
            <w:tcW w:w="570" w:type="pct"/>
            <w:tcBorders>
              <w:top w:val="nil"/>
              <w:left w:val="single" w:sz="8" w:space="0" w:color="auto"/>
              <w:bottom w:val="single" w:sz="8" w:space="0" w:color="auto"/>
              <w:right w:val="single" w:sz="4" w:space="0" w:color="auto"/>
            </w:tcBorders>
            <w:shd w:val="clear" w:color="auto" w:fill="auto"/>
            <w:noWrap/>
            <w:vAlign w:val="bottom"/>
          </w:tcPr>
          <w:p w14:paraId="46053C3A" w14:textId="77777777" w:rsidR="00D55749" w:rsidRDefault="00D55749" w:rsidP="00886051">
            <w:r>
              <w:rPr>
                <w:rFonts w:eastAsia="Times New Roman"/>
                <w:color w:val="CC3300"/>
              </w:rPr>
              <w:t>3</w:t>
            </w:r>
          </w:p>
        </w:tc>
        <w:tc>
          <w:tcPr>
            <w:tcW w:w="3753" w:type="pct"/>
            <w:tcBorders>
              <w:top w:val="nil"/>
              <w:left w:val="nil"/>
              <w:bottom w:val="single" w:sz="8" w:space="0" w:color="auto"/>
              <w:right w:val="single" w:sz="4" w:space="0" w:color="auto"/>
            </w:tcBorders>
            <w:shd w:val="clear" w:color="auto" w:fill="auto"/>
            <w:noWrap/>
            <w:vAlign w:val="bottom"/>
          </w:tcPr>
          <w:p w14:paraId="51E464FF" w14:textId="77777777" w:rsidR="00D55749" w:rsidRDefault="00D55749" w:rsidP="00886051">
            <w:r>
              <w:t>Det er konstatert behov for nye eller reviderte tiltak</w:t>
            </w:r>
          </w:p>
        </w:tc>
        <w:tc>
          <w:tcPr>
            <w:tcW w:w="678" w:type="pct"/>
            <w:tcBorders>
              <w:top w:val="nil"/>
              <w:left w:val="nil"/>
              <w:bottom w:val="single" w:sz="8" w:space="0" w:color="auto"/>
              <w:right w:val="single" w:sz="8" w:space="0" w:color="auto"/>
            </w:tcBorders>
            <w:shd w:val="clear" w:color="auto" w:fill="auto"/>
            <w:noWrap/>
            <w:vAlign w:val="bottom"/>
          </w:tcPr>
          <w:p w14:paraId="42036201" w14:textId="77777777" w:rsidR="00D55749" w:rsidRDefault="00D55749" w:rsidP="00886051">
            <w:r>
              <w:t>Høy</w:t>
            </w:r>
          </w:p>
        </w:tc>
      </w:tr>
    </w:tbl>
    <w:p w14:paraId="4D9EDC45" w14:textId="77777777" w:rsidR="00D55749" w:rsidRDefault="00D55749" w:rsidP="00D55749">
      <w:pPr>
        <w:rPr>
          <w:b/>
        </w:rPr>
      </w:pPr>
    </w:p>
    <w:p w14:paraId="62752B4A" w14:textId="77777777" w:rsidR="00D55749" w:rsidRDefault="00D55749" w:rsidP="00D55749">
      <w:pPr>
        <w:rPr>
          <w:b/>
        </w:rPr>
      </w:pPr>
    </w:p>
    <w:p w14:paraId="440AA91F" w14:textId="77777777" w:rsidR="00D55749" w:rsidRDefault="00D55749" w:rsidP="00D55749">
      <w:r>
        <w:t>Det tenkes her på tiltak utover ordinære årlige kvoteendringer. Foruten konkrete reguleringstiltak omfattes for eksempel</w:t>
      </w:r>
      <w:r w:rsidRPr="00273C46">
        <w:t xml:space="preserve"> </w:t>
      </w:r>
      <w:r>
        <w:t>behov for etablering/revisjon av forvaltningsstrategi eller høstingsregel. Merk at reviderte tiltak i prinsippet kan bety behov for så vel tilstramming som liberalisering av eksisterende tiltak.</w:t>
      </w:r>
    </w:p>
    <w:p w14:paraId="6806F209" w14:textId="77777777" w:rsidR="00D55749" w:rsidRDefault="00D55749" w:rsidP="00D55749"/>
    <w:p w14:paraId="6D80330F" w14:textId="77777777" w:rsidR="00D55749" w:rsidRDefault="00D55749" w:rsidP="00D55749">
      <w:r>
        <w:t xml:space="preserve">Det må antas at antall bestander som merkes med </w:t>
      </w:r>
      <w:r w:rsidRPr="00A0040C">
        <w:rPr>
          <w:b/>
        </w:rPr>
        <w:t>3 høy</w:t>
      </w:r>
      <w:r>
        <w:rPr>
          <w:b/>
        </w:rPr>
        <w:t xml:space="preserve"> </w:t>
      </w:r>
      <w:r>
        <w:t>vil være større enn det forvaltningen vil ha kapasitet til å få gjort noe med kort sikt. Det vil derfor være nødvendig å foreta en streng og realistisk prioritering blant bestander merket 3 når neste års prioriteringer fastsettes.  Etter konsultasjon med berørte parter i Reguleringsmøtet vil den endelige prioriteringen måtte skje i en dialog mellom HI, FDIR og NFD.</w:t>
      </w:r>
    </w:p>
    <w:p w14:paraId="6A33C6F3" w14:textId="77777777" w:rsidR="00D55749" w:rsidRDefault="00D55749" w:rsidP="00D55749"/>
    <w:p w14:paraId="5F6445E5" w14:textId="77777777" w:rsidR="00D55749" w:rsidRDefault="00D55749" w:rsidP="00D55749"/>
    <w:p w14:paraId="640A055D" w14:textId="658B3122" w:rsidR="00370E55" w:rsidRDefault="00370E55" w:rsidP="00D55749">
      <w:pPr>
        <w:rPr>
          <w:b/>
          <w:bCs/>
        </w:rPr>
      </w:pPr>
      <w:r>
        <w:rPr>
          <w:b/>
          <w:bCs/>
        </w:rPr>
        <w:t>Kolonne 1</w:t>
      </w:r>
      <w:r w:rsidR="007A4A0C">
        <w:rPr>
          <w:b/>
          <w:bCs/>
        </w:rPr>
        <w:t>4</w:t>
      </w:r>
      <w:r>
        <w:rPr>
          <w:b/>
          <w:bCs/>
        </w:rPr>
        <w:t xml:space="preserve">: </w:t>
      </w:r>
      <w:r w:rsidR="007A4A0C">
        <w:rPr>
          <w:b/>
          <w:bCs/>
        </w:rPr>
        <w:t xml:space="preserve">ARTENES SÅRBARHET FOR KLIMAENDRINGER </w:t>
      </w:r>
    </w:p>
    <w:p w14:paraId="195B7CD3" w14:textId="77777777" w:rsidR="00370E55" w:rsidRDefault="00370E55" w:rsidP="00D55749">
      <w:pPr>
        <w:rPr>
          <w:b/>
          <w:bCs/>
        </w:rPr>
      </w:pPr>
    </w:p>
    <w:tbl>
      <w:tblPr>
        <w:tblStyle w:val="Tabellrutenett"/>
        <w:tblW w:w="0" w:type="auto"/>
        <w:tblLook w:val="04A0" w:firstRow="1" w:lastRow="0" w:firstColumn="1" w:lastColumn="0" w:noHBand="0" w:noVBand="1"/>
      </w:tblPr>
      <w:tblGrid>
        <w:gridCol w:w="1600"/>
        <w:gridCol w:w="6888"/>
      </w:tblGrid>
      <w:tr w:rsidR="00AD336E" w14:paraId="0CBB4821" w14:textId="77777777" w:rsidTr="00C02EA2">
        <w:tc>
          <w:tcPr>
            <w:tcW w:w="9062" w:type="dxa"/>
            <w:gridSpan w:val="2"/>
            <w:shd w:val="clear" w:color="auto" w:fill="C1E6EA" w:themeFill="accent5" w:themeFillTint="66"/>
          </w:tcPr>
          <w:p w14:paraId="435771F3" w14:textId="77777777" w:rsidR="00AD336E" w:rsidRPr="004D08A0" w:rsidRDefault="00AD336E" w:rsidP="00C02EA2">
            <w:pPr>
              <w:jc w:val="center"/>
              <w:rPr>
                <w:b/>
                <w:bCs/>
              </w:rPr>
            </w:pPr>
            <w:r w:rsidRPr="004D08A0">
              <w:rPr>
                <w:b/>
                <w:bCs/>
              </w:rPr>
              <w:t>Artenes sårbarhet for klimaendringer</w:t>
            </w:r>
          </w:p>
        </w:tc>
      </w:tr>
      <w:tr w:rsidR="00AD336E" w14:paraId="2529A8DB" w14:textId="77777777" w:rsidTr="00C02EA2">
        <w:tc>
          <w:tcPr>
            <w:tcW w:w="1696" w:type="dxa"/>
          </w:tcPr>
          <w:p w14:paraId="07CACD18" w14:textId="04C1D291" w:rsidR="00AD336E" w:rsidRDefault="007A4A0C" w:rsidP="00C02EA2">
            <w:r>
              <w:rPr>
                <w:rFonts w:eastAsia="Times New Roman"/>
                <w:color w:val="339933"/>
              </w:rPr>
              <w:t>1</w:t>
            </w:r>
          </w:p>
        </w:tc>
        <w:tc>
          <w:tcPr>
            <w:tcW w:w="7366" w:type="dxa"/>
          </w:tcPr>
          <w:p w14:paraId="0A2AC08D" w14:textId="77777777" w:rsidR="00AD336E" w:rsidRDefault="00AD336E" w:rsidP="00C02EA2">
            <w:r>
              <w:t>Positiv</w:t>
            </w:r>
          </w:p>
        </w:tc>
      </w:tr>
      <w:tr w:rsidR="00AD336E" w14:paraId="76E241A3" w14:textId="77777777" w:rsidTr="00C02EA2">
        <w:tc>
          <w:tcPr>
            <w:tcW w:w="1696" w:type="dxa"/>
          </w:tcPr>
          <w:p w14:paraId="4A3FA5E9" w14:textId="399E05CB" w:rsidR="00AD336E" w:rsidRDefault="007A4A0C" w:rsidP="00C02EA2">
            <w:r>
              <w:rPr>
                <w:rFonts w:eastAsia="Times New Roman"/>
                <w:color w:val="FFCC00"/>
              </w:rPr>
              <w:t>2</w:t>
            </w:r>
          </w:p>
        </w:tc>
        <w:tc>
          <w:tcPr>
            <w:tcW w:w="7366" w:type="dxa"/>
          </w:tcPr>
          <w:p w14:paraId="06CCB902" w14:textId="77777777" w:rsidR="00AD336E" w:rsidRDefault="00AD336E" w:rsidP="00C02EA2">
            <w:r>
              <w:t>Nøytral</w:t>
            </w:r>
          </w:p>
        </w:tc>
      </w:tr>
      <w:tr w:rsidR="00AD336E" w14:paraId="4F80E746" w14:textId="77777777" w:rsidTr="00C02EA2">
        <w:tc>
          <w:tcPr>
            <w:tcW w:w="1696" w:type="dxa"/>
          </w:tcPr>
          <w:p w14:paraId="60FD0818" w14:textId="48075799" w:rsidR="00AD336E" w:rsidRDefault="007A4A0C" w:rsidP="00C02EA2">
            <w:r>
              <w:rPr>
                <w:rFonts w:eastAsia="Times New Roman"/>
                <w:color w:val="CC3300"/>
              </w:rPr>
              <w:t>3</w:t>
            </w:r>
          </w:p>
        </w:tc>
        <w:tc>
          <w:tcPr>
            <w:tcW w:w="7366" w:type="dxa"/>
          </w:tcPr>
          <w:p w14:paraId="662C608D" w14:textId="77777777" w:rsidR="00AD336E" w:rsidRDefault="00AD336E" w:rsidP="00C02EA2">
            <w:r>
              <w:t>Negativ</w:t>
            </w:r>
          </w:p>
        </w:tc>
      </w:tr>
      <w:tr w:rsidR="00AD336E" w14:paraId="769D13F6" w14:textId="77777777" w:rsidTr="00C02EA2">
        <w:tc>
          <w:tcPr>
            <w:tcW w:w="1696" w:type="dxa"/>
          </w:tcPr>
          <w:p w14:paraId="1F355168" w14:textId="77777777" w:rsidR="00AD336E" w:rsidRDefault="00AD336E" w:rsidP="00C02EA2">
            <w:r>
              <w:t>0</w:t>
            </w:r>
          </w:p>
        </w:tc>
        <w:tc>
          <w:tcPr>
            <w:tcW w:w="7366" w:type="dxa"/>
          </w:tcPr>
          <w:p w14:paraId="5B80C89D" w14:textId="77777777" w:rsidR="00AD336E" w:rsidRDefault="00AD336E" w:rsidP="00C02EA2">
            <w:r>
              <w:t>Ikke vurdert</w:t>
            </w:r>
          </w:p>
        </w:tc>
      </w:tr>
    </w:tbl>
    <w:p w14:paraId="4EE3D952" w14:textId="77777777" w:rsidR="00370E55" w:rsidRDefault="00370E55" w:rsidP="00D55749"/>
    <w:p w14:paraId="488A21D9" w14:textId="007748B7" w:rsidR="0096550B" w:rsidRDefault="0096550B" w:rsidP="0096550B">
      <w:r>
        <w:t>Innholdet i denne kolonnen er hentet fra en analyse gjennomført av H</w:t>
      </w:r>
      <w:r w:rsidR="007A4A0C">
        <w:t>avforskningsinstituttet</w:t>
      </w:r>
      <w:r>
        <w:rPr>
          <w:rStyle w:val="Fotnotereferanse"/>
        </w:rPr>
        <w:footnoteReference w:id="2"/>
      </w:r>
      <w:r>
        <w:t xml:space="preserve">. </w:t>
      </w:r>
    </w:p>
    <w:p w14:paraId="76416E8D" w14:textId="77777777" w:rsidR="0096550B" w:rsidRDefault="0096550B" w:rsidP="0096550B"/>
    <w:p w14:paraId="473B0691" w14:textId="77777777" w:rsidR="0096550B" w:rsidRDefault="0096550B" w:rsidP="0096550B">
      <w:r>
        <w:t xml:space="preserve">Analysen har vurdert hvordan et varmere hav og endret næringsnett kan påvirke utviklingen til bestander i Nordsjøen, Norskehavet og Barentshavet. Basert på bestandenes respons på klimaendringene frem mot 2050 er de plassert i kategoriene positiv, nøytral eller negativ. </w:t>
      </w:r>
    </w:p>
    <w:p w14:paraId="3E77BF85" w14:textId="77777777" w:rsidR="0096550B" w:rsidRDefault="0096550B" w:rsidP="0096550B"/>
    <w:p w14:paraId="12FB18CD" w14:textId="5AA0C988" w:rsidR="0096550B" w:rsidRDefault="0096550B" w:rsidP="0096550B">
      <w:r>
        <w:t>H</w:t>
      </w:r>
      <w:r w:rsidR="007A4A0C">
        <w:t>avforskningsinstituttet</w:t>
      </w:r>
      <w:r>
        <w:t xml:space="preserve"> sin analyse viser at klimaendringene har ulik effekt på ulike bestander. Gjennomgangen av 39 bestander viser at blant «klimavinnerne» finner vi skrei og hyse i Barentshavet, makrell i Norskehavet og lysing i Nordsjøen. «Klimataperne» i analysen er is-avhengige arter i nord, som polartorsk, og kaldtempererte arter i sør som kysttorsk og nordsjøtorsk. </w:t>
      </w:r>
    </w:p>
    <w:p w14:paraId="45F32EE3" w14:textId="77777777" w:rsidR="0096550B" w:rsidRDefault="0096550B" w:rsidP="0096550B"/>
    <w:p w14:paraId="1D5AA012" w14:textId="77777777" w:rsidR="0096550B" w:rsidDel="00474B59" w:rsidRDefault="0096550B" w:rsidP="0096550B">
      <w:r w:rsidDel="00474B59">
        <w:t xml:space="preserve">Analysen har vurdert hvordan et varmere hav og endret næringsnett kan påvirke utviklingen til bestander i Nordsjøen, Norskehavet og Barentshavet. Basert på bestandenes respons på klimaendringene frem mot 2050 er de plassert i kategoriene positiv, nøytral eller negativ. </w:t>
      </w:r>
    </w:p>
    <w:p w14:paraId="7B25A85E" w14:textId="6D7F8C19" w:rsidR="00AD336E" w:rsidRPr="00370E55" w:rsidRDefault="00AD336E" w:rsidP="00D55749"/>
    <w:p w14:paraId="083A70EF" w14:textId="77777777" w:rsidR="00370E55" w:rsidRDefault="00370E55" w:rsidP="00D55749"/>
    <w:p w14:paraId="24DA586E" w14:textId="06C406A0" w:rsidR="00D55749" w:rsidRDefault="00D55749" w:rsidP="00D55749">
      <w:pPr>
        <w:tabs>
          <w:tab w:val="left" w:pos="1276"/>
        </w:tabs>
        <w:rPr>
          <w:b/>
        </w:rPr>
      </w:pPr>
      <w:r>
        <w:rPr>
          <w:b/>
        </w:rPr>
        <w:t>Kolonne 1</w:t>
      </w:r>
      <w:r w:rsidR="007A4A0C">
        <w:rPr>
          <w:b/>
        </w:rPr>
        <w:t>5</w:t>
      </w:r>
      <w:r>
        <w:rPr>
          <w:b/>
        </w:rPr>
        <w:t>:</w:t>
      </w:r>
      <w:r>
        <w:rPr>
          <w:b/>
        </w:rPr>
        <w:tab/>
        <w:t>MERKNADER</w:t>
      </w:r>
    </w:p>
    <w:p w14:paraId="677F3F90" w14:textId="77777777" w:rsidR="00D55749" w:rsidRPr="00F547BB" w:rsidRDefault="00D55749" w:rsidP="00D55749"/>
    <w:p w14:paraId="17B65BB8" w14:textId="77777777" w:rsidR="00D55749" w:rsidRPr="000B57FC" w:rsidRDefault="00D55749" w:rsidP="00D55749">
      <w:r w:rsidRPr="00F547BB">
        <w:t xml:space="preserve">Her </w:t>
      </w:r>
      <w:r>
        <w:t xml:space="preserve">kan det </w:t>
      </w:r>
      <w:r w:rsidRPr="00F547BB">
        <w:t xml:space="preserve">gis en stikkordsmessig beskrivelse </w:t>
      </w:r>
      <w:r>
        <w:t xml:space="preserve">av problemet, type tiltak eller lignende. </w:t>
      </w:r>
    </w:p>
    <w:p w14:paraId="49E9649B" w14:textId="77777777" w:rsidR="00D55749" w:rsidRDefault="00D55749" w:rsidP="00D55749">
      <w:bookmarkStart w:id="6" w:name="_Toc282774614"/>
      <w:bookmarkStart w:id="7" w:name="_Toc282774613"/>
    </w:p>
    <w:p w14:paraId="19C56215" w14:textId="77777777" w:rsidR="0037675F" w:rsidRDefault="0037675F" w:rsidP="00D55749"/>
    <w:bookmarkEnd w:id="6"/>
    <w:bookmarkEnd w:id="7"/>
    <w:p w14:paraId="445075F4" w14:textId="77777777" w:rsidR="00842F6F" w:rsidRPr="00CA7BE9" w:rsidRDefault="00842F6F">
      <w:pPr>
        <w:rPr>
          <w:bCs/>
          <w:i/>
          <w:noProof/>
          <w:color w:val="6488CA" w:themeColor="accent2"/>
        </w:rPr>
      </w:pPr>
      <w:r>
        <w:br w:type="page"/>
      </w:r>
    </w:p>
    <w:p w14:paraId="5DC9DF91" w14:textId="77777777" w:rsidR="00D55749" w:rsidRPr="00943974" w:rsidRDefault="00943974" w:rsidP="00943974">
      <w:pPr>
        <w:pStyle w:val="Overskrift2"/>
      </w:pPr>
      <w:bookmarkStart w:id="8" w:name="_Toc167457238"/>
      <w:r w:rsidRPr="00943974">
        <w:lastRenderedPageBreak/>
        <w:t>Forklaringer til Fiskeritabellen</w:t>
      </w:r>
      <w:bookmarkEnd w:id="8"/>
    </w:p>
    <w:p w14:paraId="249293EC" w14:textId="77777777" w:rsidR="00D55749" w:rsidRPr="009377A2" w:rsidRDefault="00D55749" w:rsidP="00D55749">
      <w:r w:rsidRPr="009377A2">
        <w:t xml:space="preserve">Fiskeritabellen er inndelt i følgende kolonner: </w:t>
      </w:r>
    </w:p>
    <w:p w14:paraId="26417AD6" w14:textId="77777777" w:rsidR="00D55749" w:rsidRPr="009377A2" w:rsidRDefault="00D55749" w:rsidP="00D55749"/>
    <w:tbl>
      <w:tblPr>
        <w:tblStyle w:val="Stil1"/>
        <w:tblW w:w="9408" w:type="dxa"/>
        <w:tblLook w:val="04A0" w:firstRow="1" w:lastRow="0" w:firstColumn="1" w:lastColumn="0" w:noHBand="0" w:noVBand="1"/>
      </w:tblPr>
      <w:tblGrid>
        <w:gridCol w:w="236"/>
        <w:gridCol w:w="650"/>
        <w:gridCol w:w="1261"/>
        <w:gridCol w:w="740"/>
        <w:gridCol w:w="6521"/>
      </w:tblGrid>
      <w:tr w:rsidR="00D55749" w:rsidRPr="009377A2" w14:paraId="4B4FBBC0" w14:textId="77777777" w:rsidTr="000604FE">
        <w:trPr>
          <w:trHeight w:val="317"/>
        </w:trPr>
        <w:tc>
          <w:tcPr>
            <w:tcW w:w="2147" w:type="dxa"/>
            <w:gridSpan w:val="3"/>
            <w:tcBorders>
              <w:bottom w:val="single" w:sz="4" w:space="0" w:color="auto"/>
            </w:tcBorders>
            <w:noWrap/>
            <w:hideMark/>
          </w:tcPr>
          <w:p w14:paraId="39121CC3" w14:textId="77777777" w:rsidR="00D55749" w:rsidRPr="009377A2" w:rsidRDefault="00D55749" w:rsidP="00886051">
            <w:pPr>
              <w:rPr>
                <w:rFonts w:eastAsia="Times New Roman"/>
                <w:b/>
                <w:bCs/>
                <w:color w:val="000000"/>
              </w:rPr>
            </w:pPr>
            <w:proofErr w:type="spellStart"/>
            <w:r w:rsidRPr="009377A2">
              <w:rPr>
                <w:rFonts w:eastAsia="Times New Roman"/>
                <w:b/>
                <w:bCs/>
                <w:color w:val="000000"/>
              </w:rPr>
              <w:t>Kolonnenummer</w:t>
            </w:r>
            <w:proofErr w:type="spellEnd"/>
          </w:p>
        </w:tc>
        <w:tc>
          <w:tcPr>
            <w:tcW w:w="7261" w:type="dxa"/>
            <w:gridSpan w:val="2"/>
            <w:tcBorders>
              <w:bottom w:val="single" w:sz="4" w:space="0" w:color="auto"/>
            </w:tcBorders>
            <w:noWrap/>
            <w:hideMark/>
          </w:tcPr>
          <w:p w14:paraId="06E64773" w14:textId="77777777" w:rsidR="00D55749" w:rsidRPr="009377A2" w:rsidRDefault="00D55749" w:rsidP="00886051">
            <w:pPr>
              <w:rPr>
                <w:rFonts w:eastAsia="Times New Roman"/>
                <w:b/>
                <w:bCs/>
                <w:color w:val="000000"/>
              </w:rPr>
            </w:pPr>
            <w:proofErr w:type="spellStart"/>
            <w:r w:rsidRPr="009377A2">
              <w:rPr>
                <w:rFonts w:eastAsia="Times New Roman"/>
                <w:b/>
                <w:bCs/>
                <w:color w:val="000000"/>
              </w:rPr>
              <w:t>Innhold</w:t>
            </w:r>
            <w:proofErr w:type="spellEnd"/>
          </w:p>
        </w:tc>
      </w:tr>
      <w:tr w:rsidR="00B87BC2" w:rsidRPr="009377A2" w14:paraId="358C5825" w14:textId="77777777" w:rsidTr="000604FE">
        <w:trPr>
          <w:trHeight w:val="317"/>
        </w:trPr>
        <w:tc>
          <w:tcPr>
            <w:tcW w:w="886" w:type="dxa"/>
            <w:gridSpan w:val="2"/>
            <w:tcBorders>
              <w:top w:val="single" w:sz="4" w:space="0" w:color="auto"/>
            </w:tcBorders>
            <w:noWrap/>
          </w:tcPr>
          <w:p w14:paraId="4CE29EB3" w14:textId="77777777" w:rsidR="00B87BC2" w:rsidRDefault="00B87BC2" w:rsidP="00B87BC2">
            <w:pPr>
              <w:jc w:val="center"/>
              <w:rPr>
                <w:rFonts w:eastAsia="Times New Roman"/>
                <w:b/>
                <w:bCs/>
                <w:color w:val="000000"/>
              </w:rPr>
            </w:pPr>
            <w:r>
              <w:rPr>
                <w:rFonts w:eastAsia="Times New Roman"/>
                <w:b/>
                <w:bCs/>
                <w:color w:val="000000"/>
              </w:rPr>
              <w:t>1</w:t>
            </w:r>
            <w:r w:rsidRPr="009377A2">
              <w:rPr>
                <w:rFonts w:eastAsia="Times New Roman"/>
                <w:b/>
                <w:bCs/>
                <w:color w:val="000000"/>
              </w:rPr>
              <w:t>:</w:t>
            </w:r>
          </w:p>
        </w:tc>
        <w:tc>
          <w:tcPr>
            <w:tcW w:w="1261" w:type="dxa"/>
            <w:tcBorders>
              <w:top w:val="single" w:sz="4" w:space="0" w:color="auto"/>
            </w:tcBorders>
            <w:noWrap/>
          </w:tcPr>
          <w:p w14:paraId="2CEF0CB9" w14:textId="77777777" w:rsidR="00B87BC2" w:rsidRPr="009377A2" w:rsidRDefault="00B87BC2" w:rsidP="00B87BC2">
            <w:pPr>
              <w:rPr>
                <w:rFonts w:eastAsia="Times New Roman"/>
                <w:b/>
                <w:bCs/>
                <w:color w:val="000000"/>
              </w:rPr>
            </w:pPr>
          </w:p>
        </w:tc>
        <w:tc>
          <w:tcPr>
            <w:tcW w:w="7261" w:type="dxa"/>
            <w:gridSpan w:val="2"/>
            <w:tcBorders>
              <w:top w:val="single" w:sz="4" w:space="0" w:color="auto"/>
            </w:tcBorders>
            <w:noWrap/>
          </w:tcPr>
          <w:p w14:paraId="69C7EAEC" w14:textId="77777777" w:rsidR="00B87BC2" w:rsidRPr="009377A2" w:rsidRDefault="00B87BC2" w:rsidP="00B87BC2">
            <w:pPr>
              <w:rPr>
                <w:rFonts w:eastAsia="Times New Roman"/>
                <w:b/>
                <w:bCs/>
                <w:color w:val="000000"/>
              </w:rPr>
            </w:pPr>
            <w:proofErr w:type="spellStart"/>
            <w:r>
              <w:rPr>
                <w:rFonts w:eastAsia="Times New Roman"/>
                <w:b/>
                <w:bCs/>
                <w:color w:val="000000"/>
              </w:rPr>
              <w:t>Linje</w:t>
            </w:r>
            <w:proofErr w:type="spellEnd"/>
            <w:r>
              <w:rPr>
                <w:rFonts w:eastAsia="Times New Roman"/>
                <w:b/>
                <w:bCs/>
                <w:color w:val="000000"/>
              </w:rPr>
              <w:t xml:space="preserve"> nr.</w:t>
            </w:r>
          </w:p>
        </w:tc>
      </w:tr>
      <w:tr w:rsidR="00D55749" w:rsidRPr="009377A2" w14:paraId="1730B343" w14:textId="77777777" w:rsidTr="000604FE">
        <w:trPr>
          <w:trHeight w:val="317"/>
        </w:trPr>
        <w:tc>
          <w:tcPr>
            <w:tcW w:w="886" w:type="dxa"/>
            <w:gridSpan w:val="2"/>
            <w:noWrap/>
            <w:hideMark/>
          </w:tcPr>
          <w:p w14:paraId="641E594F" w14:textId="77777777" w:rsidR="00D55749" w:rsidRPr="009377A2" w:rsidRDefault="00DB0EAE" w:rsidP="00886051">
            <w:pPr>
              <w:rPr>
                <w:rFonts w:eastAsia="Times New Roman"/>
                <w:b/>
                <w:bCs/>
                <w:color w:val="000000"/>
              </w:rPr>
            </w:pPr>
            <w:r>
              <w:rPr>
                <w:rFonts w:eastAsia="Times New Roman"/>
                <w:b/>
                <w:bCs/>
                <w:color w:val="000000"/>
              </w:rPr>
              <w:t>2</w:t>
            </w:r>
            <w:r w:rsidR="00F30898">
              <w:rPr>
                <w:rFonts w:eastAsia="Times New Roman"/>
                <w:b/>
                <w:bCs/>
                <w:color w:val="000000"/>
              </w:rPr>
              <w:t xml:space="preserve"> – 5</w:t>
            </w:r>
            <w:r w:rsidR="00D55749" w:rsidRPr="009377A2">
              <w:rPr>
                <w:rFonts w:eastAsia="Times New Roman"/>
                <w:b/>
                <w:bCs/>
                <w:color w:val="000000"/>
              </w:rPr>
              <w:t>:</w:t>
            </w:r>
          </w:p>
        </w:tc>
        <w:tc>
          <w:tcPr>
            <w:tcW w:w="1261" w:type="dxa"/>
            <w:noWrap/>
            <w:hideMark/>
          </w:tcPr>
          <w:p w14:paraId="7B550BAE" w14:textId="77777777" w:rsidR="00D55749" w:rsidRPr="009377A2" w:rsidRDefault="00D55749" w:rsidP="00886051">
            <w:pPr>
              <w:rPr>
                <w:rFonts w:eastAsia="Times New Roman"/>
                <w:b/>
                <w:bCs/>
                <w:color w:val="000000"/>
              </w:rPr>
            </w:pPr>
          </w:p>
        </w:tc>
        <w:tc>
          <w:tcPr>
            <w:tcW w:w="7261" w:type="dxa"/>
            <w:gridSpan w:val="2"/>
            <w:noWrap/>
            <w:hideMark/>
          </w:tcPr>
          <w:p w14:paraId="08AE0634" w14:textId="77777777" w:rsidR="00D55749" w:rsidRPr="009377A2" w:rsidRDefault="00D55749" w:rsidP="00886051">
            <w:pPr>
              <w:rPr>
                <w:rFonts w:eastAsia="Times New Roman"/>
                <w:b/>
                <w:bCs/>
                <w:color w:val="000000"/>
              </w:rPr>
            </w:pPr>
            <w:r w:rsidRPr="009377A2">
              <w:rPr>
                <w:rFonts w:eastAsia="Times New Roman"/>
                <w:b/>
                <w:bCs/>
                <w:color w:val="000000"/>
              </w:rPr>
              <w:t>FISKERI</w:t>
            </w:r>
          </w:p>
        </w:tc>
      </w:tr>
      <w:tr w:rsidR="00D55749" w:rsidRPr="009377A2" w14:paraId="2BEE2B82" w14:textId="77777777" w:rsidTr="007A4A0C">
        <w:trPr>
          <w:trHeight w:val="317"/>
        </w:trPr>
        <w:tc>
          <w:tcPr>
            <w:tcW w:w="236" w:type="dxa"/>
            <w:noWrap/>
            <w:hideMark/>
          </w:tcPr>
          <w:p w14:paraId="4259D7EC" w14:textId="77777777" w:rsidR="00D55749" w:rsidRPr="009377A2" w:rsidRDefault="00D55749" w:rsidP="00886051">
            <w:pPr>
              <w:rPr>
                <w:rFonts w:ascii="Arial" w:eastAsia="Times New Roman" w:hAnsi="Arial" w:cs="Arial"/>
                <w:color w:val="000000"/>
              </w:rPr>
            </w:pPr>
          </w:p>
        </w:tc>
        <w:tc>
          <w:tcPr>
            <w:tcW w:w="650" w:type="dxa"/>
            <w:noWrap/>
            <w:hideMark/>
          </w:tcPr>
          <w:p w14:paraId="0BBD569F" w14:textId="77777777" w:rsidR="00D55749" w:rsidRPr="009377A2" w:rsidRDefault="00DB0EAE" w:rsidP="00886051">
            <w:pPr>
              <w:rPr>
                <w:rFonts w:eastAsia="Times New Roman"/>
                <w:b/>
                <w:bCs/>
                <w:color w:val="000000"/>
              </w:rPr>
            </w:pPr>
            <w:r>
              <w:rPr>
                <w:rFonts w:eastAsia="Times New Roman"/>
                <w:b/>
                <w:bCs/>
                <w:color w:val="000000"/>
              </w:rPr>
              <w:t>2</w:t>
            </w:r>
            <w:r w:rsidR="00D55749" w:rsidRPr="009377A2">
              <w:rPr>
                <w:rFonts w:eastAsia="Times New Roman"/>
                <w:b/>
                <w:bCs/>
                <w:color w:val="000000"/>
              </w:rPr>
              <w:t>:</w:t>
            </w:r>
          </w:p>
        </w:tc>
        <w:tc>
          <w:tcPr>
            <w:tcW w:w="1261" w:type="dxa"/>
            <w:noWrap/>
            <w:hideMark/>
          </w:tcPr>
          <w:p w14:paraId="79B0DC16" w14:textId="77777777" w:rsidR="00D55749" w:rsidRPr="009377A2" w:rsidRDefault="00D55749" w:rsidP="00886051">
            <w:pPr>
              <w:rPr>
                <w:rFonts w:eastAsia="Times New Roman"/>
                <w:b/>
                <w:bCs/>
                <w:color w:val="000000"/>
              </w:rPr>
            </w:pPr>
          </w:p>
        </w:tc>
        <w:tc>
          <w:tcPr>
            <w:tcW w:w="740" w:type="dxa"/>
            <w:noWrap/>
            <w:hideMark/>
          </w:tcPr>
          <w:p w14:paraId="10F83F64" w14:textId="77777777" w:rsidR="00D55749" w:rsidRPr="009377A2" w:rsidRDefault="00D55749" w:rsidP="00886051">
            <w:pPr>
              <w:rPr>
                <w:rFonts w:eastAsia="Times New Roman"/>
                <w:color w:val="000000"/>
              </w:rPr>
            </w:pPr>
          </w:p>
        </w:tc>
        <w:tc>
          <w:tcPr>
            <w:tcW w:w="6521" w:type="dxa"/>
            <w:noWrap/>
            <w:hideMark/>
          </w:tcPr>
          <w:p w14:paraId="1EA49B7F" w14:textId="77777777" w:rsidR="00D55749" w:rsidRPr="009377A2" w:rsidRDefault="00D55749" w:rsidP="00886051">
            <w:pPr>
              <w:rPr>
                <w:rFonts w:eastAsia="Times New Roman"/>
                <w:b/>
                <w:bCs/>
                <w:color w:val="000000"/>
              </w:rPr>
            </w:pPr>
            <w:proofErr w:type="spellStart"/>
            <w:r w:rsidRPr="009377A2">
              <w:rPr>
                <w:rFonts w:eastAsia="Times New Roman"/>
                <w:b/>
                <w:bCs/>
                <w:color w:val="000000"/>
              </w:rPr>
              <w:t>Redskap</w:t>
            </w:r>
            <w:proofErr w:type="spellEnd"/>
          </w:p>
        </w:tc>
      </w:tr>
      <w:tr w:rsidR="00D55749" w:rsidRPr="009377A2" w14:paraId="0EDDE534" w14:textId="77777777" w:rsidTr="007A4A0C">
        <w:trPr>
          <w:trHeight w:val="317"/>
        </w:trPr>
        <w:tc>
          <w:tcPr>
            <w:tcW w:w="236" w:type="dxa"/>
            <w:noWrap/>
            <w:hideMark/>
          </w:tcPr>
          <w:p w14:paraId="6B07E1EE" w14:textId="77777777" w:rsidR="00D55749" w:rsidRPr="009377A2" w:rsidRDefault="00D55749" w:rsidP="00886051">
            <w:pPr>
              <w:rPr>
                <w:rFonts w:ascii="Arial" w:eastAsia="Times New Roman" w:hAnsi="Arial" w:cs="Arial"/>
                <w:color w:val="000000"/>
              </w:rPr>
            </w:pPr>
          </w:p>
        </w:tc>
        <w:tc>
          <w:tcPr>
            <w:tcW w:w="650" w:type="dxa"/>
            <w:noWrap/>
            <w:hideMark/>
          </w:tcPr>
          <w:p w14:paraId="28736125" w14:textId="77777777" w:rsidR="00D55749" w:rsidRPr="009377A2" w:rsidRDefault="00DB0EAE" w:rsidP="00886051">
            <w:pPr>
              <w:rPr>
                <w:rFonts w:eastAsia="Times New Roman"/>
                <w:b/>
                <w:bCs/>
                <w:color w:val="000000"/>
              </w:rPr>
            </w:pPr>
            <w:r>
              <w:rPr>
                <w:rFonts w:eastAsia="Times New Roman"/>
                <w:b/>
                <w:bCs/>
                <w:color w:val="000000"/>
              </w:rPr>
              <w:t>3</w:t>
            </w:r>
            <w:r w:rsidR="00D55749" w:rsidRPr="009377A2">
              <w:rPr>
                <w:rFonts w:eastAsia="Times New Roman"/>
                <w:b/>
                <w:bCs/>
                <w:color w:val="000000"/>
              </w:rPr>
              <w:t>:</w:t>
            </w:r>
          </w:p>
        </w:tc>
        <w:tc>
          <w:tcPr>
            <w:tcW w:w="1261" w:type="dxa"/>
            <w:noWrap/>
            <w:hideMark/>
          </w:tcPr>
          <w:p w14:paraId="6D62A1AE" w14:textId="77777777" w:rsidR="00D55749" w:rsidRPr="009377A2" w:rsidRDefault="00D55749" w:rsidP="00886051">
            <w:pPr>
              <w:rPr>
                <w:rFonts w:eastAsia="Times New Roman"/>
                <w:b/>
                <w:bCs/>
                <w:color w:val="000000"/>
              </w:rPr>
            </w:pPr>
          </w:p>
        </w:tc>
        <w:tc>
          <w:tcPr>
            <w:tcW w:w="740" w:type="dxa"/>
            <w:noWrap/>
            <w:hideMark/>
          </w:tcPr>
          <w:p w14:paraId="7BE176DC" w14:textId="77777777" w:rsidR="00D55749" w:rsidRPr="009377A2" w:rsidRDefault="00D55749" w:rsidP="00886051">
            <w:pPr>
              <w:rPr>
                <w:rFonts w:eastAsia="Times New Roman"/>
                <w:color w:val="000000"/>
              </w:rPr>
            </w:pPr>
          </w:p>
        </w:tc>
        <w:tc>
          <w:tcPr>
            <w:tcW w:w="6521" w:type="dxa"/>
            <w:noWrap/>
            <w:hideMark/>
          </w:tcPr>
          <w:p w14:paraId="1399D06F" w14:textId="77777777" w:rsidR="00D55749" w:rsidRPr="009377A2" w:rsidRDefault="00D55749" w:rsidP="00886051">
            <w:pPr>
              <w:rPr>
                <w:rFonts w:eastAsia="Times New Roman"/>
                <w:b/>
                <w:bCs/>
                <w:color w:val="000000"/>
              </w:rPr>
            </w:pPr>
            <w:proofErr w:type="spellStart"/>
            <w:r w:rsidRPr="009377A2">
              <w:rPr>
                <w:rFonts w:eastAsia="Times New Roman"/>
                <w:b/>
                <w:bCs/>
                <w:color w:val="000000"/>
              </w:rPr>
              <w:t>Målart</w:t>
            </w:r>
            <w:proofErr w:type="spellEnd"/>
            <w:r w:rsidRPr="009377A2">
              <w:rPr>
                <w:rFonts w:eastAsia="Times New Roman"/>
                <w:b/>
                <w:bCs/>
                <w:color w:val="000000"/>
              </w:rPr>
              <w:t>(er)</w:t>
            </w:r>
          </w:p>
        </w:tc>
      </w:tr>
      <w:tr w:rsidR="00D55749" w:rsidRPr="009377A2" w14:paraId="545C583B" w14:textId="77777777" w:rsidTr="007A4A0C">
        <w:trPr>
          <w:trHeight w:val="317"/>
        </w:trPr>
        <w:tc>
          <w:tcPr>
            <w:tcW w:w="236" w:type="dxa"/>
            <w:noWrap/>
            <w:hideMark/>
          </w:tcPr>
          <w:p w14:paraId="71AEBC2D" w14:textId="77777777" w:rsidR="00D55749" w:rsidRPr="009377A2" w:rsidRDefault="00D55749" w:rsidP="00886051">
            <w:pPr>
              <w:rPr>
                <w:rFonts w:ascii="Arial" w:eastAsia="Times New Roman" w:hAnsi="Arial" w:cs="Arial"/>
                <w:color w:val="000000"/>
              </w:rPr>
            </w:pPr>
          </w:p>
        </w:tc>
        <w:tc>
          <w:tcPr>
            <w:tcW w:w="650" w:type="dxa"/>
            <w:noWrap/>
            <w:hideMark/>
          </w:tcPr>
          <w:p w14:paraId="577604B4" w14:textId="77777777" w:rsidR="00D55749" w:rsidRPr="009377A2" w:rsidRDefault="00DB0EAE" w:rsidP="00886051">
            <w:pPr>
              <w:rPr>
                <w:rFonts w:eastAsia="Times New Roman"/>
                <w:b/>
                <w:bCs/>
                <w:color w:val="000000"/>
              </w:rPr>
            </w:pPr>
            <w:r>
              <w:rPr>
                <w:rFonts w:eastAsia="Times New Roman"/>
                <w:b/>
                <w:bCs/>
                <w:color w:val="000000"/>
              </w:rPr>
              <w:t>4</w:t>
            </w:r>
            <w:r w:rsidR="00D55749" w:rsidRPr="009377A2">
              <w:rPr>
                <w:rFonts w:eastAsia="Times New Roman"/>
                <w:b/>
                <w:bCs/>
                <w:color w:val="000000"/>
              </w:rPr>
              <w:t>:</w:t>
            </w:r>
          </w:p>
        </w:tc>
        <w:tc>
          <w:tcPr>
            <w:tcW w:w="1261" w:type="dxa"/>
            <w:noWrap/>
            <w:hideMark/>
          </w:tcPr>
          <w:p w14:paraId="659F5F0E" w14:textId="77777777" w:rsidR="00D55749" w:rsidRPr="009377A2" w:rsidRDefault="00D55749" w:rsidP="00886051">
            <w:pPr>
              <w:rPr>
                <w:rFonts w:eastAsia="Times New Roman"/>
                <w:b/>
                <w:bCs/>
                <w:color w:val="000000"/>
              </w:rPr>
            </w:pPr>
          </w:p>
        </w:tc>
        <w:tc>
          <w:tcPr>
            <w:tcW w:w="740" w:type="dxa"/>
            <w:noWrap/>
            <w:hideMark/>
          </w:tcPr>
          <w:p w14:paraId="2E0E8AFB" w14:textId="77777777" w:rsidR="00D55749" w:rsidRPr="009377A2" w:rsidRDefault="00D55749" w:rsidP="00886051">
            <w:pPr>
              <w:rPr>
                <w:rFonts w:eastAsia="Times New Roman"/>
                <w:color w:val="000000"/>
              </w:rPr>
            </w:pPr>
          </w:p>
        </w:tc>
        <w:tc>
          <w:tcPr>
            <w:tcW w:w="6521" w:type="dxa"/>
            <w:noWrap/>
            <w:hideMark/>
          </w:tcPr>
          <w:p w14:paraId="7EF6926D" w14:textId="77777777" w:rsidR="00D55749" w:rsidRPr="009377A2" w:rsidRDefault="00D55749" w:rsidP="00886051">
            <w:pPr>
              <w:rPr>
                <w:rFonts w:eastAsia="Times New Roman"/>
                <w:b/>
                <w:bCs/>
                <w:color w:val="000000"/>
              </w:rPr>
            </w:pPr>
            <w:proofErr w:type="spellStart"/>
            <w:r w:rsidRPr="009377A2">
              <w:rPr>
                <w:rFonts w:eastAsia="Times New Roman"/>
                <w:b/>
                <w:bCs/>
                <w:color w:val="000000"/>
              </w:rPr>
              <w:t>Fangstområde</w:t>
            </w:r>
            <w:proofErr w:type="spellEnd"/>
          </w:p>
        </w:tc>
      </w:tr>
      <w:tr w:rsidR="00D55749" w:rsidRPr="009377A2" w14:paraId="206549E3" w14:textId="77777777" w:rsidTr="007A4A0C">
        <w:trPr>
          <w:trHeight w:val="317"/>
        </w:trPr>
        <w:tc>
          <w:tcPr>
            <w:tcW w:w="236" w:type="dxa"/>
            <w:noWrap/>
            <w:hideMark/>
          </w:tcPr>
          <w:p w14:paraId="75B1BA5A" w14:textId="77777777" w:rsidR="00D55749" w:rsidRPr="009377A2" w:rsidRDefault="00D55749" w:rsidP="00886051">
            <w:pPr>
              <w:rPr>
                <w:rFonts w:ascii="Arial" w:eastAsia="Times New Roman" w:hAnsi="Arial" w:cs="Arial"/>
                <w:color w:val="000000"/>
              </w:rPr>
            </w:pPr>
          </w:p>
        </w:tc>
        <w:tc>
          <w:tcPr>
            <w:tcW w:w="650" w:type="dxa"/>
            <w:noWrap/>
            <w:hideMark/>
          </w:tcPr>
          <w:p w14:paraId="3E47169E" w14:textId="77777777" w:rsidR="00D55749" w:rsidRPr="009377A2" w:rsidRDefault="00DB0EAE" w:rsidP="00886051">
            <w:pPr>
              <w:rPr>
                <w:rFonts w:eastAsia="Times New Roman"/>
                <w:b/>
                <w:bCs/>
                <w:color w:val="000000"/>
              </w:rPr>
            </w:pPr>
            <w:r>
              <w:rPr>
                <w:rFonts w:eastAsia="Times New Roman"/>
                <w:b/>
                <w:bCs/>
                <w:color w:val="000000"/>
              </w:rPr>
              <w:t>5</w:t>
            </w:r>
            <w:r w:rsidR="00D55749" w:rsidRPr="009377A2">
              <w:rPr>
                <w:rFonts w:eastAsia="Times New Roman"/>
                <w:b/>
                <w:bCs/>
                <w:color w:val="000000"/>
              </w:rPr>
              <w:t>:</w:t>
            </w:r>
          </w:p>
        </w:tc>
        <w:tc>
          <w:tcPr>
            <w:tcW w:w="1261" w:type="dxa"/>
            <w:noWrap/>
            <w:hideMark/>
          </w:tcPr>
          <w:p w14:paraId="483B720E" w14:textId="77777777" w:rsidR="00D55749" w:rsidRPr="009377A2" w:rsidRDefault="00D55749" w:rsidP="00886051">
            <w:pPr>
              <w:rPr>
                <w:rFonts w:eastAsia="Times New Roman"/>
                <w:b/>
                <w:bCs/>
                <w:color w:val="000000"/>
              </w:rPr>
            </w:pPr>
          </w:p>
        </w:tc>
        <w:tc>
          <w:tcPr>
            <w:tcW w:w="740" w:type="dxa"/>
            <w:noWrap/>
            <w:hideMark/>
          </w:tcPr>
          <w:p w14:paraId="2B9367F1" w14:textId="77777777" w:rsidR="00D55749" w:rsidRPr="009377A2" w:rsidRDefault="00D55749" w:rsidP="00886051">
            <w:pPr>
              <w:rPr>
                <w:rFonts w:eastAsia="Times New Roman"/>
                <w:color w:val="000000"/>
              </w:rPr>
            </w:pPr>
          </w:p>
        </w:tc>
        <w:tc>
          <w:tcPr>
            <w:tcW w:w="6521" w:type="dxa"/>
            <w:noWrap/>
            <w:hideMark/>
          </w:tcPr>
          <w:p w14:paraId="51074EC2" w14:textId="77777777" w:rsidR="00D55749" w:rsidRPr="009377A2" w:rsidRDefault="00D55749" w:rsidP="00886051">
            <w:pPr>
              <w:rPr>
                <w:rFonts w:eastAsia="Times New Roman"/>
                <w:b/>
                <w:bCs/>
                <w:color w:val="000000"/>
              </w:rPr>
            </w:pPr>
            <w:proofErr w:type="spellStart"/>
            <w:r w:rsidRPr="009377A2">
              <w:rPr>
                <w:rFonts w:eastAsia="Times New Roman"/>
                <w:b/>
                <w:bCs/>
                <w:color w:val="000000"/>
              </w:rPr>
              <w:t>Nasjonalitet</w:t>
            </w:r>
            <w:proofErr w:type="spellEnd"/>
          </w:p>
        </w:tc>
      </w:tr>
      <w:tr w:rsidR="00D55749" w:rsidRPr="009377A2" w14:paraId="78C30218" w14:textId="77777777" w:rsidTr="000604FE">
        <w:trPr>
          <w:trHeight w:val="317"/>
        </w:trPr>
        <w:tc>
          <w:tcPr>
            <w:tcW w:w="886" w:type="dxa"/>
            <w:gridSpan w:val="2"/>
            <w:noWrap/>
            <w:hideMark/>
          </w:tcPr>
          <w:p w14:paraId="68D04209" w14:textId="77777777" w:rsidR="00D55749" w:rsidRPr="009377A2" w:rsidRDefault="00B87BC2" w:rsidP="00886051">
            <w:pPr>
              <w:rPr>
                <w:rFonts w:eastAsia="Times New Roman"/>
                <w:b/>
                <w:bCs/>
                <w:color w:val="000000"/>
              </w:rPr>
            </w:pPr>
            <w:r>
              <w:rPr>
                <w:rFonts w:eastAsia="Times New Roman"/>
                <w:b/>
                <w:bCs/>
                <w:color w:val="000000"/>
              </w:rPr>
              <w:t>6</w:t>
            </w:r>
            <w:r w:rsidRPr="009377A2">
              <w:rPr>
                <w:rFonts w:eastAsia="Times New Roman"/>
                <w:b/>
                <w:bCs/>
                <w:color w:val="000000"/>
              </w:rPr>
              <w:t xml:space="preserve"> – </w:t>
            </w:r>
            <w:r w:rsidR="00DB0EAE">
              <w:rPr>
                <w:rFonts w:eastAsia="Times New Roman"/>
                <w:b/>
                <w:bCs/>
                <w:color w:val="000000"/>
              </w:rPr>
              <w:t>9</w:t>
            </w:r>
            <w:r w:rsidR="00D55749" w:rsidRPr="009377A2">
              <w:rPr>
                <w:rFonts w:eastAsia="Times New Roman"/>
                <w:b/>
                <w:bCs/>
                <w:color w:val="000000"/>
              </w:rPr>
              <w:t>:</w:t>
            </w:r>
          </w:p>
        </w:tc>
        <w:tc>
          <w:tcPr>
            <w:tcW w:w="1261" w:type="dxa"/>
            <w:noWrap/>
            <w:hideMark/>
          </w:tcPr>
          <w:p w14:paraId="1882326E" w14:textId="77777777" w:rsidR="00D55749" w:rsidRPr="009377A2" w:rsidRDefault="00D55749" w:rsidP="00886051">
            <w:pPr>
              <w:rPr>
                <w:rFonts w:eastAsia="Times New Roman"/>
                <w:b/>
                <w:bCs/>
                <w:color w:val="000000"/>
              </w:rPr>
            </w:pPr>
          </w:p>
        </w:tc>
        <w:tc>
          <w:tcPr>
            <w:tcW w:w="7261" w:type="dxa"/>
            <w:gridSpan w:val="2"/>
            <w:noWrap/>
            <w:hideMark/>
          </w:tcPr>
          <w:p w14:paraId="55D573A9" w14:textId="77777777" w:rsidR="00D55749" w:rsidRPr="009377A2" w:rsidRDefault="00D55749" w:rsidP="00886051">
            <w:pPr>
              <w:rPr>
                <w:rFonts w:eastAsia="Times New Roman"/>
                <w:b/>
                <w:bCs/>
                <w:color w:val="000000"/>
              </w:rPr>
            </w:pPr>
            <w:r w:rsidRPr="009377A2">
              <w:rPr>
                <w:rFonts w:eastAsia="Times New Roman"/>
                <w:b/>
                <w:bCs/>
                <w:color w:val="000000"/>
              </w:rPr>
              <w:t>ARTSSELEKTIVITET</w:t>
            </w:r>
          </w:p>
        </w:tc>
      </w:tr>
      <w:tr w:rsidR="00D55749" w:rsidRPr="00211F95" w14:paraId="0C65B4A4" w14:textId="77777777" w:rsidTr="007A4A0C">
        <w:trPr>
          <w:trHeight w:val="317"/>
        </w:trPr>
        <w:tc>
          <w:tcPr>
            <w:tcW w:w="236" w:type="dxa"/>
            <w:noWrap/>
            <w:hideMark/>
          </w:tcPr>
          <w:p w14:paraId="6C343B8B" w14:textId="77777777" w:rsidR="00D55749" w:rsidRPr="009377A2" w:rsidRDefault="00D55749" w:rsidP="00886051">
            <w:pPr>
              <w:rPr>
                <w:rFonts w:ascii="Arial" w:eastAsia="Times New Roman" w:hAnsi="Arial" w:cs="Arial"/>
                <w:color w:val="000000"/>
              </w:rPr>
            </w:pPr>
          </w:p>
        </w:tc>
        <w:tc>
          <w:tcPr>
            <w:tcW w:w="650" w:type="dxa"/>
            <w:noWrap/>
            <w:hideMark/>
          </w:tcPr>
          <w:p w14:paraId="2ADD21D5" w14:textId="77777777" w:rsidR="00D55749" w:rsidRPr="009377A2" w:rsidRDefault="00DB0EAE" w:rsidP="00886051">
            <w:pPr>
              <w:rPr>
                <w:rFonts w:eastAsia="Times New Roman"/>
                <w:b/>
                <w:bCs/>
                <w:color w:val="000000"/>
              </w:rPr>
            </w:pPr>
            <w:r>
              <w:rPr>
                <w:rFonts w:eastAsia="Times New Roman"/>
                <w:b/>
                <w:bCs/>
                <w:color w:val="000000"/>
              </w:rPr>
              <w:t>6</w:t>
            </w:r>
            <w:r w:rsidR="00D55749" w:rsidRPr="009377A2">
              <w:rPr>
                <w:rFonts w:eastAsia="Times New Roman"/>
                <w:b/>
                <w:bCs/>
                <w:color w:val="000000"/>
              </w:rPr>
              <w:t>:</w:t>
            </w:r>
          </w:p>
        </w:tc>
        <w:tc>
          <w:tcPr>
            <w:tcW w:w="1261" w:type="dxa"/>
            <w:noWrap/>
            <w:hideMark/>
          </w:tcPr>
          <w:p w14:paraId="0067B63C" w14:textId="77777777" w:rsidR="00D55749" w:rsidRPr="009377A2" w:rsidRDefault="00D55749" w:rsidP="00886051">
            <w:pPr>
              <w:rPr>
                <w:rFonts w:eastAsia="Times New Roman"/>
                <w:b/>
                <w:bCs/>
                <w:color w:val="000000"/>
              </w:rPr>
            </w:pPr>
          </w:p>
        </w:tc>
        <w:tc>
          <w:tcPr>
            <w:tcW w:w="740" w:type="dxa"/>
            <w:noWrap/>
            <w:hideMark/>
          </w:tcPr>
          <w:p w14:paraId="25C6C4B6" w14:textId="77777777" w:rsidR="00D55749" w:rsidRPr="009377A2" w:rsidRDefault="00D55749" w:rsidP="00886051">
            <w:pPr>
              <w:rPr>
                <w:rFonts w:eastAsia="Times New Roman"/>
                <w:color w:val="000000"/>
              </w:rPr>
            </w:pPr>
          </w:p>
        </w:tc>
        <w:tc>
          <w:tcPr>
            <w:tcW w:w="6521" w:type="dxa"/>
            <w:noWrap/>
            <w:hideMark/>
          </w:tcPr>
          <w:p w14:paraId="55753456" w14:textId="77777777" w:rsidR="00D55749" w:rsidRPr="00933FE1" w:rsidRDefault="00D55749" w:rsidP="00886051">
            <w:pPr>
              <w:rPr>
                <w:rFonts w:eastAsia="Times New Roman"/>
                <w:b/>
                <w:bCs/>
                <w:color w:val="000000"/>
                <w:lang w:val="nb-NO"/>
              </w:rPr>
            </w:pPr>
            <w:r w:rsidRPr="00933FE1">
              <w:rPr>
                <w:rFonts w:eastAsia="Times New Roman"/>
                <w:b/>
                <w:bCs/>
                <w:color w:val="000000"/>
                <w:lang w:val="nb-NO"/>
              </w:rPr>
              <w:t>Truede arter av fisk og skalldyr</w:t>
            </w:r>
          </w:p>
        </w:tc>
      </w:tr>
      <w:tr w:rsidR="00D55749" w:rsidRPr="00211F95" w14:paraId="5CB1BB9C" w14:textId="77777777" w:rsidTr="007A4A0C">
        <w:trPr>
          <w:trHeight w:val="317"/>
        </w:trPr>
        <w:tc>
          <w:tcPr>
            <w:tcW w:w="236" w:type="dxa"/>
            <w:noWrap/>
            <w:hideMark/>
          </w:tcPr>
          <w:p w14:paraId="34CFB28C" w14:textId="77777777" w:rsidR="00D55749" w:rsidRPr="00933FE1" w:rsidRDefault="00D55749" w:rsidP="00886051">
            <w:pPr>
              <w:rPr>
                <w:rFonts w:ascii="Arial" w:eastAsia="Times New Roman" w:hAnsi="Arial" w:cs="Arial"/>
                <w:color w:val="000000"/>
                <w:lang w:val="nb-NO"/>
              </w:rPr>
            </w:pPr>
          </w:p>
        </w:tc>
        <w:tc>
          <w:tcPr>
            <w:tcW w:w="650" w:type="dxa"/>
            <w:noWrap/>
            <w:hideMark/>
          </w:tcPr>
          <w:p w14:paraId="1F017CD4" w14:textId="77777777" w:rsidR="00D55749" w:rsidRPr="009377A2" w:rsidRDefault="00DB0EAE" w:rsidP="00886051">
            <w:pPr>
              <w:rPr>
                <w:rFonts w:eastAsia="Times New Roman"/>
                <w:b/>
                <w:bCs/>
                <w:color w:val="000000"/>
              </w:rPr>
            </w:pPr>
            <w:r>
              <w:rPr>
                <w:rFonts w:eastAsia="Times New Roman"/>
                <w:b/>
                <w:bCs/>
                <w:color w:val="000000"/>
              </w:rPr>
              <w:t>7</w:t>
            </w:r>
            <w:r w:rsidR="00D55749" w:rsidRPr="009377A2">
              <w:rPr>
                <w:rFonts w:eastAsia="Times New Roman"/>
                <w:b/>
                <w:bCs/>
                <w:color w:val="000000"/>
              </w:rPr>
              <w:t>:</w:t>
            </w:r>
          </w:p>
        </w:tc>
        <w:tc>
          <w:tcPr>
            <w:tcW w:w="1261" w:type="dxa"/>
            <w:noWrap/>
            <w:hideMark/>
          </w:tcPr>
          <w:p w14:paraId="171E8DEF" w14:textId="77777777" w:rsidR="00D55749" w:rsidRPr="009377A2" w:rsidRDefault="00D55749" w:rsidP="00886051">
            <w:pPr>
              <w:rPr>
                <w:rFonts w:eastAsia="Times New Roman"/>
                <w:b/>
                <w:bCs/>
                <w:color w:val="000000"/>
              </w:rPr>
            </w:pPr>
          </w:p>
        </w:tc>
        <w:tc>
          <w:tcPr>
            <w:tcW w:w="740" w:type="dxa"/>
            <w:noWrap/>
            <w:hideMark/>
          </w:tcPr>
          <w:p w14:paraId="0A37D727" w14:textId="77777777" w:rsidR="00D55749" w:rsidRPr="009377A2" w:rsidRDefault="00D55749" w:rsidP="00886051">
            <w:pPr>
              <w:rPr>
                <w:rFonts w:eastAsia="Times New Roman"/>
                <w:color w:val="000000"/>
              </w:rPr>
            </w:pPr>
          </w:p>
        </w:tc>
        <w:tc>
          <w:tcPr>
            <w:tcW w:w="6521" w:type="dxa"/>
            <w:noWrap/>
            <w:hideMark/>
          </w:tcPr>
          <w:p w14:paraId="1B45B808" w14:textId="77777777" w:rsidR="00D55749" w:rsidRPr="00933FE1" w:rsidRDefault="00D55749" w:rsidP="00886051">
            <w:pPr>
              <w:rPr>
                <w:rFonts w:eastAsia="Times New Roman"/>
                <w:b/>
                <w:bCs/>
                <w:color w:val="000000"/>
                <w:lang w:val="nb-NO"/>
              </w:rPr>
            </w:pPr>
            <w:r w:rsidRPr="00933FE1">
              <w:rPr>
                <w:rFonts w:eastAsia="Times New Roman"/>
                <w:b/>
                <w:bCs/>
                <w:color w:val="000000"/>
                <w:lang w:val="nb-NO"/>
              </w:rPr>
              <w:t>Ikke truede arter av fisk og skalldyr</w:t>
            </w:r>
          </w:p>
        </w:tc>
      </w:tr>
      <w:tr w:rsidR="000604FE" w:rsidRPr="00211F95" w14:paraId="5AC87A1A" w14:textId="77777777" w:rsidTr="007A4A0C">
        <w:trPr>
          <w:trHeight w:val="317"/>
        </w:trPr>
        <w:tc>
          <w:tcPr>
            <w:tcW w:w="236" w:type="dxa"/>
            <w:noWrap/>
          </w:tcPr>
          <w:p w14:paraId="29772C0F" w14:textId="77777777" w:rsidR="000604FE" w:rsidRPr="00C7505B" w:rsidRDefault="000604FE" w:rsidP="00886051">
            <w:pPr>
              <w:rPr>
                <w:rFonts w:ascii="Arial" w:eastAsia="Times New Roman" w:hAnsi="Arial" w:cs="Arial"/>
                <w:color w:val="000000"/>
                <w:lang w:val="nb-NO"/>
              </w:rPr>
            </w:pPr>
          </w:p>
        </w:tc>
        <w:tc>
          <w:tcPr>
            <w:tcW w:w="650" w:type="dxa"/>
            <w:noWrap/>
          </w:tcPr>
          <w:p w14:paraId="5BE213DD" w14:textId="77777777" w:rsidR="000604FE" w:rsidRPr="00C7505B" w:rsidRDefault="000604FE" w:rsidP="00886051">
            <w:pPr>
              <w:rPr>
                <w:rFonts w:eastAsia="Times New Roman"/>
                <w:b/>
                <w:bCs/>
                <w:color w:val="000000"/>
                <w:lang w:val="nb-NO"/>
              </w:rPr>
            </w:pPr>
          </w:p>
        </w:tc>
        <w:tc>
          <w:tcPr>
            <w:tcW w:w="1261" w:type="dxa"/>
            <w:noWrap/>
          </w:tcPr>
          <w:p w14:paraId="0B20EC04" w14:textId="77777777" w:rsidR="000604FE" w:rsidRPr="00C7505B" w:rsidRDefault="000604FE" w:rsidP="00886051">
            <w:pPr>
              <w:rPr>
                <w:rFonts w:eastAsia="Times New Roman"/>
                <w:b/>
                <w:bCs/>
                <w:color w:val="000000"/>
                <w:lang w:val="nb-NO"/>
              </w:rPr>
            </w:pPr>
          </w:p>
        </w:tc>
        <w:tc>
          <w:tcPr>
            <w:tcW w:w="740" w:type="dxa"/>
            <w:noWrap/>
          </w:tcPr>
          <w:p w14:paraId="090B0A0E" w14:textId="77777777" w:rsidR="000604FE" w:rsidRPr="00C7505B" w:rsidRDefault="000604FE" w:rsidP="00886051">
            <w:pPr>
              <w:rPr>
                <w:rFonts w:eastAsia="Times New Roman"/>
                <w:color w:val="000000"/>
                <w:lang w:val="nb-NO"/>
              </w:rPr>
            </w:pPr>
          </w:p>
        </w:tc>
        <w:tc>
          <w:tcPr>
            <w:tcW w:w="6521" w:type="dxa"/>
            <w:noWrap/>
          </w:tcPr>
          <w:p w14:paraId="078D8232" w14:textId="77777777" w:rsidR="000604FE" w:rsidRPr="00C7505B" w:rsidRDefault="000604FE" w:rsidP="00886051">
            <w:pPr>
              <w:rPr>
                <w:rFonts w:eastAsia="Times New Roman"/>
                <w:b/>
                <w:bCs/>
                <w:color w:val="000000"/>
                <w:lang w:val="nb-NO"/>
              </w:rPr>
            </w:pPr>
          </w:p>
        </w:tc>
      </w:tr>
      <w:tr w:rsidR="00D55749" w:rsidRPr="009377A2" w14:paraId="47B3A912" w14:textId="77777777" w:rsidTr="007A4A0C">
        <w:trPr>
          <w:trHeight w:val="317"/>
        </w:trPr>
        <w:tc>
          <w:tcPr>
            <w:tcW w:w="236" w:type="dxa"/>
            <w:noWrap/>
            <w:hideMark/>
          </w:tcPr>
          <w:p w14:paraId="58010B4A" w14:textId="77777777" w:rsidR="00D55749" w:rsidRPr="00933FE1" w:rsidRDefault="00D55749" w:rsidP="00886051">
            <w:pPr>
              <w:rPr>
                <w:rFonts w:ascii="Arial" w:eastAsia="Times New Roman" w:hAnsi="Arial" w:cs="Arial"/>
                <w:color w:val="000000"/>
                <w:lang w:val="nb-NO"/>
              </w:rPr>
            </w:pPr>
          </w:p>
        </w:tc>
        <w:tc>
          <w:tcPr>
            <w:tcW w:w="650" w:type="dxa"/>
            <w:noWrap/>
            <w:hideMark/>
          </w:tcPr>
          <w:p w14:paraId="3B1AF98A" w14:textId="77777777" w:rsidR="00D55749" w:rsidRPr="009377A2" w:rsidRDefault="00DB0EAE" w:rsidP="00886051">
            <w:pPr>
              <w:rPr>
                <w:rFonts w:eastAsia="Times New Roman"/>
                <w:b/>
                <w:bCs/>
                <w:color w:val="000000"/>
              </w:rPr>
            </w:pPr>
            <w:r>
              <w:rPr>
                <w:rFonts w:eastAsia="Times New Roman"/>
                <w:b/>
                <w:bCs/>
                <w:color w:val="000000"/>
              </w:rPr>
              <w:t>8</w:t>
            </w:r>
            <w:r w:rsidR="00D55749" w:rsidRPr="009377A2">
              <w:rPr>
                <w:rFonts w:eastAsia="Times New Roman"/>
                <w:b/>
                <w:bCs/>
                <w:color w:val="000000"/>
              </w:rPr>
              <w:t>:</w:t>
            </w:r>
          </w:p>
        </w:tc>
        <w:tc>
          <w:tcPr>
            <w:tcW w:w="1261" w:type="dxa"/>
            <w:noWrap/>
            <w:hideMark/>
          </w:tcPr>
          <w:p w14:paraId="14E3ECF1" w14:textId="77777777" w:rsidR="00D55749" w:rsidRPr="009377A2" w:rsidRDefault="00D55749" w:rsidP="00886051">
            <w:pPr>
              <w:rPr>
                <w:rFonts w:eastAsia="Times New Roman"/>
                <w:b/>
                <w:bCs/>
                <w:color w:val="000000"/>
              </w:rPr>
            </w:pPr>
          </w:p>
        </w:tc>
        <w:tc>
          <w:tcPr>
            <w:tcW w:w="740" w:type="dxa"/>
            <w:noWrap/>
            <w:hideMark/>
          </w:tcPr>
          <w:p w14:paraId="070589CF" w14:textId="77777777" w:rsidR="00D55749" w:rsidRPr="009377A2" w:rsidRDefault="00D55749" w:rsidP="00886051">
            <w:pPr>
              <w:rPr>
                <w:rFonts w:eastAsia="Times New Roman"/>
                <w:color w:val="000000"/>
              </w:rPr>
            </w:pPr>
          </w:p>
        </w:tc>
        <w:tc>
          <w:tcPr>
            <w:tcW w:w="6521" w:type="dxa"/>
            <w:noWrap/>
            <w:hideMark/>
          </w:tcPr>
          <w:p w14:paraId="7A847CC6" w14:textId="77777777" w:rsidR="00D55749" w:rsidRPr="009377A2" w:rsidRDefault="00D55749" w:rsidP="00886051">
            <w:pPr>
              <w:rPr>
                <w:rFonts w:eastAsia="Times New Roman"/>
                <w:b/>
                <w:bCs/>
                <w:color w:val="000000"/>
              </w:rPr>
            </w:pPr>
            <w:proofErr w:type="spellStart"/>
            <w:r w:rsidRPr="009377A2">
              <w:rPr>
                <w:rFonts w:eastAsia="Times New Roman"/>
                <w:b/>
                <w:bCs/>
                <w:color w:val="000000"/>
              </w:rPr>
              <w:t>Sjøpattedyr</w:t>
            </w:r>
            <w:proofErr w:type="spellEnd"/>
          </w:p>
        </w:tc>
      </w:tr>
      <w:tr w:rsidR="00D55749" w:rsidRPr="009377A2" w14:paraId="61274A55" w14:textId="77777777" w:rsidTr="007A4A0C">
        <w:trPr>
          <w:trHeight w:val="317"/>
        </w:trPr>
        <w:tc>
          <w:tcPr>
            <w:tcW w:w="236" w:type="dxa"/>
            <w:noWrap/>
            <w:hideMark/>
          </w:tcPr>
          <w:p w14:paraId="5269FC2B" w14:textId="77777777" w:rsidR="00D55749" w:rsidRPr="009377A2" w:rsidRDefault="00D55749" w:rsidP="00886051">
            <w:pPr>
              <w:rPr>
                <w:rFonts w:ascii="Arial" w:eastAsia="Times New Roman" w:hAnsi="Arial" w:cs="Arial"/>
                <w:color w:val="000000"/>
              </w:rPr>
            </w:pPr>
          </w:p>
        </w:tc>
        <w:tc>
          <w:tcPr>
            <w:tcW w:w="650" w:type="dxa"/>
            <w:noWrap/>
            <w:hideMark/>
          </w:tcPr>
          <w:p w14:paraId="46FBD549" w14:textId="77777777" w:rsidR="00D55749" w:rsidRPr="009377A2" w:rsidRDefault="00DB0EAE" w:rsidP="00886051">
            <w:pPr>
              <w:rPr>
                <w:rFonts w:eastAsia="Times New Roman"/>
                <w:b/>
                <w:bCs/>
                <w:color w:val="000000"/>
              </w:rPr>
            </w:pPr>
            <w:r>
              <w:rPr>
                <w:rFonts w:eastAsia="Times New Roman"/>
                <w:b/>
                <w:bCs/>
                <w:color w:val="000000"/>
              </w:rPr>
              <w:t>9</w:t>
            </w:r>
            <w:r w:rsidR="00D55749" w:rsidRPr="009377A2">
              <w:rPr>
                <w:rFonts w:eastAsia="Times New Roman"/>
                <w:b/>
                <w:bCs/>
                <w:color w:val="000000"/>
              </w:rPr>
              <w:t>:</w:t>
            </w:r>
          </w:p>
        </w:tc>
        <w:tc>
          <w:tcPr>
            <w:tcW w:w="1261" w:type="dxa"/>
            <w:noWrap/>
            <w:hideMark/>
          </w:tcPr>
          <w:p w14:paraId="46323F4A" w14:textId="77777777" w:rsidR="00D55749" w:rsidRPr="009377A2" w:rsidRDefault="00D55749" w:rsidP="00886051">
            <w:pPr>
              <w:rPr>
                <w:rFonts w:eastAsia="Times New Roman"/>
                <w:b/>
                <w:bCs/>
                <w:color w:val="000000"/>
              </w:rPr>
            </w:pPr>
          </w:p>
        </w:tc>
        <w:tc>
          <w:tcPr>
            <w:tcW w:w="740" w:type="dxa"/>
            <w:noWrap/>
            <w:hideMark/>
          </w:tcPr>
          <w:p w14:paraId="10B2D7B2" w14:textId="77777777" w:rsidR="00D55749" w:rsidRPr="009377A2" w:rsidRDefault="00D55749" w:rsidP="00886051">
            <w:pPr>
              <w:rPr>
                <w:rFonts w:eastAsia="Times New Roman"/>
                <w:color w:val="000000"/>
              </w:rPr>
            </w:pPr>
          </w:p>
        </w:tc>
        <w:tc>
          <w:tcPr>
            <w:tcW w:w="6521" w:type="dxa"/>
            <w:noWrap/>
            <w:hideMark/>
          </w:tcPr>
          <w:p w14:paraId="38098B07" w14:textId="77777777" w:rsidR="00D55749" w:rsidRPr="009377A2" w:rsidRDefault="00D55749" w:rsidP="00886051">
            <w:pPr>
              <w:rPr>
                <w:rFonts w:eastAsia="Times New Roman"/>
                <w:b/>
                <w:bCs/>
                <w:color w:val="000000"/>
              </w:rPr>
            </w:pPr>
            <w:proofErr w:type="spellStart"/>
            <w:r w:rsidRPr="009377A2">
              <w:rPr>
                <w:rFonts w:eastAsia="Times New Roman"/>
                <w:b/>
                <w:bCs/>
                <w:color w:val="000000"/>
              </w:rPr>
              <w:t>Sjøfugl</w:t>
            </w:r>
            <w:proofErr w:type="spellEnd"/>
          </w:p>
        </w:tc>
      </w:tr>
      <w:tr w:rsidR="00D55749" w:rsidRPr="009377A2" w14:paraId="6FB06F81" w14:textId="77777777" w:rsidTr="007A4A0C">
        <w:trPr>
          <w:trHeight w:val="317"/>
        </w:trPr>
        <w:tc>
          <w:tcPr>
            <w:tcW w:w="236" w:type="dxa"/>
            <w:noWrap/>
            <w:hideMark/>
          </w:tcPr>
          <w:p w14:paraId="3B5B80F6" w14:textId="77777777" w:rsidR="00D55749" w:rsidRPr="009377A2" w:rsidRDefault="00D55749" w:rsidP="00886051">
            <w:pPr>
              <w:rPr>
                <w:rFonts w:ascii="Arial" w:eastAsia="Times New Roman" w:hAnsi="Arial" w:cs="Arial"/>
                <w:color w:val="000000"/>
              </w:rPr>
            </w:pPr>
          </w:p>
        </w:tc>
        <w:tc>
          <w:tcPr>
            <w:tcW w:w="650" w:type="dxa"/>
            <w:noWrap/>
            <w:hideMark/>
          </w:tcPr>
          <w:p w14:paraId="406F2E4A" w14:textId="77777777" w:rsidR="00D55749" w:rsidRPr="009377A2" w:rsidRDefault="00DB0EAE" w:rsidP="00886051">
            <w:pPr>
              <w:rPr>
                <w:rFonts w:eastAsia="Times New Roman"/>
                <w:b/>
                <w:bCs/>
                <w:color w:val="000000"/>
              </w:rPr>
            </w:pPr>
            <w:r>
              <w:rPr>
                <w:rFonts w:eastAsia="Times New Roman"/>
                <w:b/>
                <w:bCs/>
                <w:color w:val="000000"/>
              </w:rPr>
              <w:t>10</w:t>
            </w:r>
            <w:r w:rsidR="00D55749" w:rsidRPr="009377A2">
              <w:rPr>
                <w:rFonts w:eastAsia="Times New Roman"/>
                <w:b/>
                <w:bCs/>
                <w:color w:val="000000"/>
              </w:rPr>
              <w:t>:</w:t>
            </w:r>
          </w:p>
        </w:tc>
        <w:tc>
          <w:tcPr>
            <w:tcW w:w="1261" w:type="dxa"/>
            <w:noWrap/>
            <w:hideMark/>
          </w:tcPr>
          <w:p w14:paraId="044FAD52" w14:textId="77777777" w:rsidR="00D55749" w:rsidRPr="009377A2" w:rsidRDefault="00D55749" w:rsidP="00886051">
            <w:pPr>
              <w:rPr>
                <w:rFonts w:eastAsia="Times New Roman"/>
                <w:b/>
                <w:bCs/>
                <w:color w:val="000000"/>
              </w:rPr>
            </w:pPr>
          </w:p>
        </w:tc>
        <w:tc>
          <w:tcPr>
            <w:tcW w:w="7261" w:type="dxa"/>
            <w:gridSpan w:val="2"/>
            <w:noWrap/>
            <w:hideMark/>
          </w:tcPr>
          <w:p w14:paraId="7FB8CD7F" w14:textId="77777777" w:rsidR="00D55749" w:rsidRPr="009377A2" w:rsidRDefault="00D55749" w:rsidP="00886051">
            <w:pPr>
              <w:rPr>
                <w:rFonts w:eastAsia="Times New Roman"/>
                <w:b/>
                <w:bCs/>
                <w:color w:val="000000"/>
              </w:rPr>
            </w:pPr>
            <w:r w:rsidRPr="009377A2">
              <w:rPr>
                <w:rFonts w:eastAsia="Times New Roman"/>
                <w:b/>
                <w:bCs/>
                <w:color w:val="000000"/>
              </w:rPr>
              <w:t>STØRRELSESSELEKTIVITET</w:t>
            </w:r>
          </w:p>
        </w:tc>
      </w:tr>
      <w:tr w:rsidR="00D55749" w:rsidRPr="009377A2" w14:paraId="1DBC8A77" w14:textId="77777777" w:rsidTr="007A4A0C">
        <w:trPr>
          <w:trHeight w:val="317"/>
        </w:trPr>
        <w:tc>
          <w:tcPr>
            <w:tcW w:w="236" w:type="dxa"/>
            <w:noWrap/>
            <w:hideMark/>
          </w:tcPr>
          <w:p w14:paraId="5EB29721" w14:textId="77777777" w:rsidR="00D55749" w:rsidRPr="009377A2" w:rsidRDefault="00D55749" w:rsidP="00886051">
            <w:pPr>
              <w:rPr>
                <w:rFonts w:ascii="Arial" w:eastAsia="Times New Roman" w:hAnsi="Arial" w:cs="Arial"/>
                <w:color w:val="000000"/>
              </w:rPr>
            </w:pPr>
          </w:p>
        </w:tc>
        <w:tc>
          <w:tcPr>
            <w:tcW w:w="650" w:type="dxa"/>
            <w:noWrap/>
            <w:hideMark/>
          </w:tcPr>
          <w:p w14:paraId="045CC327" w14:textId="77777777" w:rsidR="00D55749" w:rsidRPr="009377A2" w:rsidRDefault="00DB0EAE" w:rsidP="00886051">
            <w:pPr>
              <w:rPr>
                <w:rFonts w:eastAsia="Times New Roman"/>
                <w:b/>
                <w:bCs/>
                <w:color w:val="000000"/>
              </w:rPr>
            </w:pPr>
            <w:r>
              <w:rPr>
                <w:rFonts w:eastAsia="Times New Roman"/>
                <w:b/>
                <w:bCs/>
                <w:color w:val="000000"/>
              </w:rPr>
              <w:t>11</w:t>
            </w:r>
            <w:r w:rsidR="00D55749" w:rsidRPr="009377A2">
              <w:rPr>
                <w:rFonts w:eastAsia="Times New Roman"/>
                <w:b/>
                <w:bCs/>
                <w:color w:val="000000"/>
              </w:rPr>
              <w:t>:</w:t>
            </w:r>
          </w:p>
        </w:tc>
        <w:tc>
          <w:tcPr>
            <w:tcW w:w="1261" w:type="dxa"/>
            <w:noWrap/>
            <w:hideMark/>
          </w:tcPr>
          <w:p w14:paraId="75B773CD" w14:textId="77777777" w:rsidR="00D55749" w:rsidRPr="009377A2" w:rsidRDefault="00D55749" w:rsidP="00886051">
            <w:pPr>
              <w:rPr>
                <w:rFonts w:eastAsia="Times New Roman"/>
                <w:b/>
                <w:bCs/>
                <w:color w:val="000000"/>
              </w:rPr>
            </w:pPr>
          </w:p>
        </w:tc>
        <w:tc>
          <w:tcPr>
            <w:tcW w:w="7261" w:type="dxa"/>
            <w:gridSpan w:val="2"/>
            <w:noWrap/>
            <w:hideMark/>
          </w:tcPr>
          <w:p w14:paraId="19E26800" w14:textId="77777777" w:rsidR="00D55749" w:rsidRPr="009377A2" w:rsidRDefault="00D55749" w:rsidP="00886051">
            <w:pPr>
              <w:rPr>
                <w:rFonts w:eastAsia="Times New Roman"/>
                <w:b/>
                <w:bCs/>
                <w:color w:val="000000"/>
              </w:rPr>
            </w:pPr>
            <w:r w:rsidRPr="009377A2">
              <w:rPr>
                <w:rFonts w:eastAsia="Times New Roman"/>
                <w:b/>
                <w:bCs/>
                <w:color w:val="000000"/>
              </w:rPr>
              <w:t xml:space="preserve">UTKASTPROBLEM </w:t>
            </w:r>
          </w:p>
        </w:tc>
      </w:tr>
      <w:tr w:rsidR="00D55749" w:rsidRPr="009377A2" w14:paraId="4658223D" w14:textId="77777777" w:rsidTr="007A4A0C">
        <w:trPr>
          <w:trHeight w:val="317"/>
        </w:trPr>
        <w:tc>
          <w:tcPr>
            <w:tcW w:w="236" w:type="dxa"/>
            <w:noWrap/>
            <w:hideMark/>
          </w:tcPr>
          <w:p w14:paraId="6518AF20" w14:textId="77777777" w:rsidR="00D55749" w:rsidRPr="009377A2" w:rsidRDefault="00D55749" w:rsidP="00886051">
            <w:pPr>
              <w:rPr>
                <w:rFonts w:ascii="Arial" w:eastAsia="Times New Roman" w:hAnsi="Arial" w:cs="Arial"/>
                <w:color w:val="000000"/>
              </w:rPr>
            </w:pPr>
          </w:p>
        </w:tc>
        <w:tc>
          <w:tcPr>
            <w:tcW w:w="650" w:type="dxa"/>
            <w:noWrap/>
            <w:hideMark/>
          </w:tcPr>
          <w:p w14:paraId="7F034BCB" w14:textId="77777777" w:rsidR="00D55749" w:rsidRPr="009377A2" w:rsidRDefault="00DB0EAE" w:rsidP="00886051">
            <w:pPr>
              <w:rPr>
                <w:rFonts w:eastAsia="Times New Roman"/>
                <w:b/>
                <w:bCs/>
                <w:color w:val="000000"/>
              </w:rPr>
            </w:pPr>
            <w:r>
              <w:rPr>
                <w:rFonts w:eastAsia="Times New Roman"/>
                <w:b/>
                <w:bCs/>
                <w:color w:val="000000"/>
              </w:rPr>
              <w:t>12</w:t>
            </w:r>
            <w:r w:rsidR="00D55749" w:rsidRPr="009377A2">
              <w:rPr>
                <w:rFonts w:eastAsia="Times New Roman"/>
                <w:b/>
                <w:bCs/>
                <w:color w:val="000000"/>
              </w:rPr>
              <w:t>:</w:t>
            </w:r>
          </w:p>
        </w:tc>
        <w:tc>
          <w:tcPr>
            <w:tcW w:w="1261" w:type="dxa"/>
            <w:noWrap/>
            <w:hideMark/>
          </w:tcPr>
          <w:p w14:paraId="3C7F9D89" w14:textId="77777777" w:rsidR="00D55749" w:rsidRPr="009377A2" w:rsidRDefault="00D55749" w:rsidP="00886051">
            <w:pPr>
              <w:rPr>
                <w:rFonts w:eastAsia="Times New Roman"/>
                <w:b/>
                <w:bCs/>
                <w:color w:val="000000"/>
              </w:rPr>
            </w:pPr>
          </w:p>
        </w:tc>
        <w:tc>
          <w:tcPr>
            <w:tcW w:w="7261" w:type="dxa"/>
            <w:gridSpan w:val="2"/>
            <w:noWrap/>
            <w:hideMark/>
          </w:tcPr>
          <w:p w14:paraId="06CB751A" w14:textId="77777777" w:rsidR="00D55749" w:rsidRPr="009377A2" w:rsidRDefault="00D55749" w:rsidP="00886051">
            <w:pPr>
              <w:rPr>
                <w:rFonts w:eastAsia="Times New Roman"/>
                <w:b/>
                <w:bCs/>
                <w:color w:val="000000"/>
              </w:rPr>
            </w:pPr>
            <w:r w:rsidRPr="009377A2">
              <w:rPr>
                <w:rFonts w:eastAsia="Times New Roman"/>
                <w:b/>
                <w:bCs/>
                <w:color w:val="000000"/>
              </w:rPr>
              <w:t xml:space="preserve">BIDØDELIGHET </w:t>
            </w:r>
          </w:p>
        </w:tc>
      </w:tr>
      <w:tr w:rsidR="00D55749" w:rsidRPr="009377A2" w14:paraId="1EB4471B" w14:textId="77777777" w:rsidTr="007A4A0C">
        <w:trPr>
          <w:trHeight w:val="317"/>
        </w:trPr>
        <w:tc>
          <w:tcPr>
            <w:tcW w:w="236" w:type="dxa"/>
            <w:noWrap/>
            <w:hideMark/>
          </w:tcPr>
          <w:p w14:paraId="3E26560D" w14:textId="77777777" w:rsidR="00D55749" w:rsidRPr="009377A2" w:rsidRDefault="00D55749" w:rsidP="00886051">
            <w:pPr>
              <w:rPr>
                <w:rFonts w:ascii="Arial" w:eastAsia="Times New Roman" w:hAnsi="Arial" w:cs="Arial"/>
                <w:color w:val="000000"/>
              </w:rPr>
            </w:pPr>
          </w:p>
        </w:tc>
        <w:tc>
          <w:tcPr>
            <w:tcW w:w="650" w:type="dxa"/>
            <w:noWrap/>
            <w:hideMark/>
          </w:tcPr>
          <w:p w14:paraId="5FC00D08" w14:textId="77777777" w:rsidR="00D55749" w:rsidRPr="009377A2" w:rsidRDefault="00DB0EAE" w:rsidP="00886051">
            <w:pPr>
              <w:rPr>
                <w:rFonts w:eastAsia="Times New Roman"/>
                <w:b/>
                <w:bCs/>
                <w:color w:val="000000"/>
              </w:rPr>
            </w:pPr>
            <w:r>
              <w:rPr>
                <w:rFonts w:eastAsia="Times New Roman"/>
                <w:b/>
                <w:bCs/>
                <w:color w:val="000000"/>
              </w:rPr>
              <w:t>13</w:t>
            </w:r>
            <w:r w:rsidR="00D55749" w:rsidRPr="009377A2">
              <w:rPr>
                <w:rFonts w:eastAsia="Times New Roman"/>
                <w:b/>
                <w:bCs/>
                <w:color w:val="000000"/>
              </w:rPr>
              <w:t>:</w:t>
            </w:r>
          </w:p>
        </w:tc>
        <w:tc>
          <w:tcPr>
            <w:tcW w:w="1261" w:type="dxa"/>
            <w:noWrap/>
            <w:hideMark/>
          </w:tcPr>
          <w:p w14:paraId="65C0E3B7" w14:textId="77777777" w:rsidR="00D55749" w:rsidRPr="009377A2" w:rsidRDefault="00D55749" w:rsidP="00886051">
            <w:pPr>
              <w:rPr>
                <w:rFonts w:eastAsia="Times New Roman"/>
                <w:b/>
                <w:bCs/>
                <w:color w:val="000000"/>
              </w:rPr>
            </w:pPr>
          </w:p>
        </w:tc>
        <w:tc>
          <w:tcPr>
            <w:tcW w:w="7261" w:type="dxa"/>
            <w:gridSpan w:val="2"/>
            <w:noWrap/>
            <w:hideMark/>
          </w:tcPr>
          <w:p w14:paraId="33ECCE54" w14:textId="77777777" w:rsidR="00D55749" w:rsidRPr="009377A2" w:rsidRDefault="00D55749" w:rsidP="00886051">
            <w:pPr>
              <w:rPr>
                <w:rFonts w:eastAsia="Times New Roman"/>
                <w:b/>
                <w:bCs/>
                <w:color w:val="000000"/>
              </w:rPr>
            </w:pPr>
            <w:r w:rsidRPr="009377A2">
              <w:rPr>
                <w:rFonts w:eastAsia="Times New Roman"/>
                <w:b/>
                <w:bCs/>
                <w:color w:val="000000"/>
              </w:rPr>
              <w:t>BUNNPÅVIRKNING</w:t>
            </w:r>
          </w:p>
        </w:tc>
      </w:tr>
      <w:tr w:rsidR="00863194" w:rsidRPr="009377A2" w14:paraId="5262FAB8" w14:textId="77777777" w:rsidTr="007A4A0C">
        <w:trPr>
          <w:trHeight w:val="317"/>
        </w:trPr>
        <w:tc>
          <w:tcPr>
            <w:tcW w:w="236" w:type="dxa"/>
            <w:noWrap/>
          </w:tcPr>
          <w:p w14:paraId="46F0E8C8" w14:textId="77777777" w:rsidR="00863194" w:rsidRPr="009377A2" w:rsidRDefault="00863194" w:rsidP="00886051">
            <w:pPr>
              <w:rPr>
                <w:rFonts w:ascii="Arial" w:eastAsia="Times New Roman" w:hAnsi="Arial" w:cs="Arial"/>
                <w:color w:val="000000"/>
              </w:rPr>
            </w:pPr>
          </w:p>
        </w:tc>
        <w:tc>
          <w:tcPr>
            <w:tcW w:w="650" w:type="dxa"/>
            <w:noWrap/>
          </w:tcPr>
          <w:p w14:paraId="231F2D28" w14:textId="6EDED4BB" w:rsidR="00863194" w:rsidRDefault="00863194" w:rsidP="00886051">
            <w:pPr>
              <w:rPr>
                <w:rFonts w:eastAsia="Times New Roman"/>
                <w:b/>
                <w:bCs/>
                <w:color w:val="000000"/>
              </w:rPr>
            </w:pPr>
            <w:r>
              <w:rPr>
                <w:rFonts w:eastAsia="Times New Roman"/>
                <w:b/>
                <w:bCs/>
                <w:color w:val="000000"/>
              </w:rPr>
              <w:t>14:</w:t>
            </w:r>
          </w:p>
        </w:tc>
        <w:tc>
          <w:tcPr>
            <w:tcW w:w="1261" w:type="dxa"/>
            <w:noWrap/>
          </w:tcPr>
          <w:p w14:paraId="7E140B9A" w14:textId="77777777" w:rsidR="00863194" w:rsidRPr="009377A2" w:rsidRDefault="00863194" w:rsidP="00886051">
            <w:pPr>
              <w:rPr>
                <w:rFonts w:eastAsia="Times New Roman"/>
                <w:b/>
                <w:bCs/>
                <w:color w:val="000000"/>
              </w:rPr>
            </w:pPr>
          </w:p>
        </w:tc>
        <w:tc>
          <w:tcPr>
            <w:tcW w:w="7261" w:type="dxa"/>
            <w:gridSpan w:val="2"/>
            <w:noWrap/>
          </w:tcPr>
          <w:p w14:paraId="620E1C5D" w14:textId="23D85146" w:rsidR="00863194" w:rsidRPr="009377A2" w:rsidRDefault="00863194" w:rsidP="00886051">
            <w:pPr>
              <w:rPr>
                <w:rFonts w:eastAsia="Times New Roman"/>
                <w:b/>
                <w:bCs/>
                <w:color w:val="000000"/>
              </w:rPr>
            </w:pPr>
            <w:r>
              <w:rPr>
                <w:rFonts w:eastAsia="Times New Roman"/>
                <w:b/>
                <w:bCs/>
                <w:color w:val="000000"/>
              </w:rPr>
              <w:t xml:space="preserve">ENERGIEFFEKTIVITET </w:t>
            </w:r>
          </w:p>
        </w:tc>
      </w:tr>
      <w:tr w:rsidR="00D55749" w:rsidRPr="009377A2" w14:paraId="6EC48850" w14:textId="77777777" w:rsidTr="007A4A0C">
        <w:trPr>
          <w:trHeight w:val="317"/>
        </w:trPr>
        <w:tc>
          <w:tcPr>
            <w:tcW w:w="236" w:type="dxa"/>
            <w:noWrap/>
            <w:hideMark/>
          </w:tcPr>
          <w:p w14:paraId="0518A171" w14:textId="77777777" w:rsidR="00D55749" w:rsidRPr="009377A2" w:rsidRDefault="00D55749" w:rsidP="00886051">
            <w:pPr>
              <w:rPr>
                <w:rFonts w:ascii="Arial" w:eastAsia="Times New Roman" w:hAnsi="Arial" w:cs="Arial"/>
                <w:color w:val="000000"/>
              </w:rPr>
            </w:pPr>
          </w:p>
        </w:tc>
        <w:tc>
          <w:tcPr>
            <w:tcW w:w="650" w:type="dxa"/>
            <w:noWrap/>
            <w:hideMark/>
          </w:tcPr>
          <w:p w14:paraId="1CF61C3B" w14:textId="65F2643A" w:rsidR="00D55749" w:rsidRPr="009377A2" w:rsidRDefault="00DB0EAE" w:rsidP="00886051">
            <w:pPr>
              <w:rPr>
                <w:rFonts w:eastAsia="Times New Roman"/>
                <w:b/>
                <w:bCs/>
                <w:color w:val="000000"/>
              </w:rPr>
            </w:pPr>
            <w:r>
              <w:rPr>
                <w:rFonts w:eastAsia="Times New Roman"/>
                <w:b/>
                <w:bCs/>
                <w:color w:val="000000"/>
              </w:rPr>
              <w:t>1</w:t>
            </w:r>
            <w:r w:rsidR="00863194">
              <w:rPr>
                <w:rFonts w:eastAsia="Times New Roman"/>
                <w:b/>
                <w:bCs/>
                <w:color w:val="000000"/>
              </w:rPr>
              <w:t>5</w:t>
            </w:r>
            <w:r w:rsidR="00D55749" w:rsidRPr="009377A2">
              <w:rPr>
                <w:rFonts w:eastAsia="Times New Roman"/>
                <w:b/>
                <w:bCs/>
                <w:color w:val="000000"/>
              </w:rPr>
              <w:t>:</w:t>
            </w:r>
          </w:p>
        </w:tc>
        <w:tc>
          <w:tcPr>
            <w:tcW w:w="1261" w:type="dxa"/>
            <w:noWrap/>
            <w:hideMark/>
          </w:tcPr>
          <w:p w14:paraId="28A5D568" w14:textId="77777777" w:rsidR="00D55749" w:rsidRPr="009377A2" w:rsidRDefault="00D55749" w:rsidP="00886051">
            <w:pPr>
              <w:rPr>
                <w:rFonts w:eastAsia="Times New Roman"/>
                <w:b/>
                <w:bCs/>
                <w:color w:val="000000"/>
              </w:rPr>
            </w:pPr>
          </w:p>
        </w:tc>
        <w:tc>
          <w:tcPr>
            <w:tcW w:w="7261" w:type="dxa"/>
            <w:gridSpan w:val="2"/>
            <w:noWrap/>
            <w:hideMark/>
          </w:tcPr>
          <w:p w14:paraId="7CF8C5AD" w14:textId="77777777" w:rsidR="00D55749" w:rsidRPr="009377A2" w:rsidRDefault="00D55749" w:rsidP="00886051">
            <w:pPr>
              <w:rPr>
                <w:rFonts w:eastAsia="Times New Roman"/>
                <w:b/>
                <w:bCs/>
                <w:color w:val="000000"/>
              </w:rPr>
            </w:pPr>
            <w:r w:rsidRPr="009377A2">
              <w:rPr>
                <w:rFonts w:eastAsia="Times New Roman"/>
                <w:b/>
                <w:bCs/>
                <w:color w:val="000000"/>
              </w:rPr>
              <w:t>MERKNADER</w:t>
            </w:r>
          </w:p>
        </w:tc>
      </w:tr>
    </w:tbl>
    <w:p w14:paraId="04AE58AE" w14:textId="77777777" w:rsidR="00D55749" w:rsidRDefault="00D55749" w:rsidP="00D55749"/>
    <w:p w14:paraId="2F8CC92E" w14:textId="77777777" w:rsidR="000604FE" w:rsidRPr="009377A2" w:rsidRDefault="000604FE" w:rsidP="00D55749"/>
    <w:p w14:paraId="470EA581" w14:textId="77777777" w:rsidR="00D55749" w:rsidRDefault="00D55749" w:rsidP="00CA7BE9">
      <w:pPr>
        <w:tabs>
          <w:tab w:val="left" w:pos="2268"/>
        </w:tabs>
      </w:pPr>
      <w:r w:rsidRPr="009377A2">
        <w:t>De fire første kolonnene</w:t>
      </w:r>
      <w:r w:rsidR="00CA7BE9">
        <w:t xml:space="preserve"> (kolonne 2 – 5)</w:t>
      </w:r>
      <w:r w:rsidRPr="009377A2">
        <w:t xml:space="preserve"> utgjør til sammen det som </w:t>
      </w:r>
      <w:r>
        <w:t xml:space="preserve">vi </w:t>
      </w:r>
      <w:r w:rsidRPr="009377A2">
        <w:t xml:space="preserve">i denne sammenheng </w:t>
      </w:r>
      <w:r>
        <w:t>har</w:t>
      </w:r>
      <w:r w:rsidRPr="009377A2">
        <w:t xml:space="preserve"> definert som et fiskeri. Hvert fiskeri vil utgjøre én linje i tabellen. Hvor langt en vil gå i opplisting/oppsplitting på fiskeri vil være et spørsmål om hva som er operasjonelt hensiktsmessig. </w:t>
      </w:r>
      <w:r>
        <w:t>I utgangspunktet er alle viktige fiskeri inkludert.</w:t>
      </w:r>
      <w:r w:rsidRPr="009377A2">
        <w:t xml:space="preserve"> Med viktig tenke</w:t>
      </w:r>
      <w:r>
        <w:t>s</w:t>
      </w:r>
      <w:r w:rsidRPr="009377A2">
        <w:t xml:space="preserve"> her i første rekke på omfanget av innsatsen i fisket i tråltimer, fiskedøgn etc. Mindre viktige fiskeri inkluderes dersom det er grunn til å tro at utøvelsen av vedkommende fiskeri kan ha særlige økologiske konsekvenser.</w:t>
      </w:r>
    </w:p>
    <w:p w14:paraId="17F01DC2" w14:textId="77777777" w:rsidR="00D55749" w:rsidRDefault="00D55749" w:rsidP="00D55749"/>
    <w:p w14:paraId="71B2516C" w14:textId="3A391BF8" w:rsidR="00D55749" w:rsidRDefault="00D55749" w:rsidP="00D55749">
      <w:r w:rsidRPr="009377A2">
        <w:t xml:space="preserve">I kolonne </w:t>
      </w:r>
      <w:r w:rsidR="00CA7BE9">
        <w:t>6</w:t>
      </w:r>
      <w:r>
        <w:t xml:space="preserve"> – 1</w:t>
      </w:r>
      <w:r w:rsidR="00863194">
        <w:t>4</w:t>
      </w:r>
      <w:r w:rsidRPr="009377A2">
        <w:t xml:space="preserve"> skal en kunne gradere egenskaper og eventuelle effekter av fisket med hensyn til arts- og størrelsesselektivitet, utkastproblem, </w:t>
      </w:r>
      <w:proofErr w:type="spellStart"/>
      <w:r w:rsidRPr="009377A2">
        <w:t>bidødelighet</w:t>
      </w:r>
      <w:proofErr w:type="spellEnd"/>
      <w:r w:rsidR="007A4A0C">
        <w:t xml:space="preserve">, </w:t>
      </w:r>
      <w:r w:rsidRPr="009377A2">
        <w:t>påvirkning av bunnhabitat</w:t>
      </w:r>
      <w:r w:rsidR="007A4A0C">
        <w:t xml:space="preserve"> og energieffektivitet. </w:t>
      </w:r>
      <w:r w:rsidRPr="009377A2">
        <w:t xml:space="preserve"> </w:t>
      </w:r>
    </w:p>
    <w:p w14:paraId="60EA940B" w14:textId="77777777" w:rsidR="00D55749" w:rsidRPr="009377A2" w:rsidRDefault="00D55749" w:rsidP="00D55749"/>
    <w:p w14:paraId="223E54EC" w14:textId="7DC00B76" w:rsidR="00D55749" w:rsidRDefault="00D55749" w:rsidP="00D55749">
      <w:r>
        <w:t>I kolonne 1</w:t>
      </w:r>
      <w:r w:rsidR="00EF0300">
        <w:t>5</w:t>
      </w:r>
      <w:r w:rsidRPr="009377A2">
        <w:t xml:space="preserve"> vil det være mulig å utdype nærmere problemstillinger som er relevante for det enkelte fiskeri</w:t>
      </w:r>
      <w:r>
        <w:t xml:space="preserve">, eventuelt gi referanser til problemstillinger som måtte være relevante for flere fiskeri i et geografisk område (jf. revisjon/harmonisering av teknisk regelverk mellom Skagerrak og Nordsjøen). </w:t>
      </w:r>
    </w:p>
    <w:p w14:paraId="4C4C9CED" w14:textId="77777777" w:rsidR="00D55749" w:rsidRDefault="00D55749" w:rsidP="00D55749"/>
    <w:p w14:paraId="322D1CF8" w14:textId="77777777" w:rsidR="00D55749" w:rsidRDefault="00D55749" w:rsidP="00D55749">
      <w:r w:rsidRPr="009377A2">
        <w:t xml:space="preserve">Når </w:t>
      </w:r>
      <w:r>
        <w:t>vi skal</w:t>
      </w:r>
      <w:r w:rsidRPr="009377A2">
        <w:t xml:space="preserve"> registrere en tallverdi for de enkelte fiskeri, kan det på objektivt grunnlag være vanskelig å henføre de enkelte fiskeri til riktig kategori. Med utgangspunkt i formålet om å prioritere mellom utviklingstiltak er det viktig at fiskeriene er korrekt rangert </w:t>
      </w:r>
      <w:r w:rsidRPr="009377A2">
        <w:lastRenderedPageBreak/>
        <w:t xml:space="preserve">innbyrdes. </w:t>
      </w:r>
      <w:r>
        <w:t>V</w:t>
      </w:r>
      <w:r w:rsidRPr="009377A2">
        <w:t xml:space="preserve">ed utfylling av tabellen </w:t>
      </w:r>
      <w:r>
        <w:t xml:space="preserve">har vi derfor </w:t>
      </w:r>
      <w:r w:rsidRPr="009377A2">
        <w:t xml:space="preserve">valgt å vurdere de enkelte fiskeri kolonnevis, og </w:t>
      </w:r>
      <w:r>
        <w:t>lagt særlig vekt på</w:t>
      </w:r>
      <w:r w:rsidRPr="009377A2">
        <w:t xml:space="preserve"> den interne rangeringen. </w:t>
      </w:r>
      <w:r>
        <w:t xml:space="preserve">I forbindelse med den årlige oppdateringen av tabellene vil vi basert på ny kunnskap, og på erfaring gjennom bruk, kunne foreta eventuelle justeringer av graderingen av elementene i tabellen. </w:t>
      </w:r>
      <w:r w:rsidRPr="009377A2">
        <w:t>I den elektroniske versjonen vil en se at enkelte elementer i matrisen har en liten rød trekant oppi i det høyre hjørne. Ved å holde musepekeren over denne trekanten vil en få se stikkord som be</w:t>
      </w:r>
      <w:r>
        <w:t>lys</w:t>
      </w:r>
      <w:r w:rsidRPr="009377A2">
        <w:t>er graderingen av elementet.</w:t>
      </w:r>
    </w:p>
    <w:p w14:paraId="07BD2D04" w14:textId="77777777" w:rsidR="00D55749" w:rsidRDefault="00D55749" w:rsidP="00D55749"/>
    <w:p w14:paraId="7F749A89" w14:textId="77777777" w:rsidR="00D55749" w:rsidRPr="009377A2" w:rsidRDefault="00D55749" w:rsidP="00D55749"/>
    <w:p w14:paraId="375980CB" w14:textId="77777777" w:rsidR="00D55749" w:rsidRDefault="00D55749" w:rsidP="00D55749">
      <w:pPr>
        <w:rPr>
          <w:b/>
        </w:rPr>
      </w:pPr>
      <w:bookmarkStart w:id="9" w:name="_Toc282774615"/>
      <w:r w:rsidRPr="00BB03FC">
        <w:rPr>
          <w:b/>
        </w:rPr>
        <w:t xml:space="preserve">Kolonne </w:t>
      </w:r>
      <w:r w:rsidR="00842F6F">
        <w:rPr>
          <w:b/>
        </w:rPr>
        <w:t>2</w:t>
      </w:r>
      <w:r w:rsidRPr="00BB03FC">
        <w:rPr>
          <w:b/>
        </w:rPr>
        <w:t>: REDSKAP</w:t>
      </w:r>
      <w:bookmarkEnd w:id="9"/>
    </w:p>
    <w:p w14:paraId="7FAEAB82" w14:textId="77777777" w:rsidR="00D55749" w:rsidRPr="00BB03FC" w:rsidRDefault="00D55749" w:rsidP="00D55749">
      <w:pPr>
        <w:rPr>
          <w:b/>
        </w:rPr>
      </w:pPr>
    </w:p>
    <w:p w14:paraId="6AF68A2B" w14:textId="77777777" w:rsidR="00D55749" w:rsidRDefault="00D55749" w:rsidP="00D55749">
      <w:r w:rsidRPr="009377A2">
        <w:t xml:space="preserve">I praksis er det egenskaper ved fiskeredskapet som har størst betydning for selektivitet, omfang av </w:t>
      </w:r>
      <w:proofErr w:type="spellStart"/>
      <w:r w:rsidRPr="009377A2">
        <w:t>bidødelighet</w:t>
      </w:r>
      <w:proofErr w:type="spellEnd"/>
      <w:r w:rsidRPr="009377A2">
        <w:t>, problem med utkast og mulig påvirkning på bunnhabitat. Følgende inndeling er valgt:</w:t>
      </w:r>
    </w:p>
    <w:p w14:paraId="0F1F7BDA" w14:textId="77777777" w:rsidR="00D55749" w:rsidRPr="009377A2" w:rsidRDefault="00D55749" w:rsidP="00D55749"/>
    <w:tbl>
      <w:tblPr>
        <w:tblW w:w="5000" w:type="pct"/>
        <w:tblCellMar>
          <w:left w:w="70" w:type="dxa"/>
          <w:right w:w="70" w:type="dxa"/>
        </w:tblCellMar>
        <w:tblLook w:val="0000" w:firstRow="0" w:lastRow="0" w:firstColumn="0" w:lastColumn="0" w:noHBand="0" w:noVBand="0"/>
      </w:tblPr>
      <w:tblGrid>
        <w:gridCol w:w="3847"/>
        <w:gridCol w:w="4631"/>
      </w:tblGrid>
      <w:tr w:rsidR="00D55749" w14:paraId="172DE767" w14:textId="77777777" w:rsidTr="00886051">
        <w:trPr>
          <w:trHeight w:val="317"/>
        </w:trPr>
        <w:tc>
          <w:tcPr>
            <w:tcW w:w="5000" w:type="pct"/>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14:paraId="45DF00C9" w14:textId="77777777" w:rsidR="00D55749" w:rsidRPr="00AB0937" w:rsidRDefault="00D55749" w:rsidP="00CA7BE9">
            <w:pPr>
              <w:jc w:val="center"/>
              <w:rPr>
                <w:rFonts w:ascii="Arial" w:hAnsi="Arial" w:cs="Arial"/>
                <w:b/>
                <w:bCs/>
                <w:sz w:val="20"/>
                <w:szCs w:val="20"/>
              </w:rPr>
            </w:pPr>
            <w:r w:rsidRPr="00AB0937">
              <w:br w:type="page"/>
            </w:r>
            <w:r w:rsidRPr="00AB0937">
              <w:br w:type="page"/>
            </w:r>
            <w:r w:rsidRPr="00AB0937">
              <w:rPr>
                <w:b/>
              </w:rPr>
              <w:t xml:space="preserve">Kolonne </w:t>
            </w:r>
            <w:r w:rsidR="00CA7BE9">
              <w:rPr>
                <w:b/>
              </w:rPr>
              <w:t>2</w:t>
            </w:r>
            <w:r w:rsidRPr="00AB0937">
              <w:rPr>
                <w:b/>
              </w:rPr>
              <w:t xml:space="preserve">: </w:t>
            </w:r>
            <w:r w:rsidRPr="00AB0937">
              <w:rPr>
                <w:rFonts w:ascii="Arial" w:hAnsi="Arial" w:cs="Arial"/>
                <w:b/>
                <w:bCs/>
                <w:sz w:val="20"/>
                <w:szCs w:val="20"/>
              </w:rPr>
              <w:t>Inndeling i redskapsgrupper</w:t>
            </w:r>
          </w:p>
        </w:tc>
      </w:tr>
      <w:tr w:rsidR="00D55749" w14:paraId="215DF8A8" w14:textId="77777777" w:rsidTr="00886051">
        <w:trPr>
          <w:trHeight w:val="317"/>
        </w:trPr>
        <w:tc>
          <w:tcPr>
            <w:tcW w:w="2269" w:type="pct"/>
            <w:tcBorders>
              <w:top w:val="nil"/>
              <w:left w:val="single" w:sz="8" w:space="0" w:color="auto"/>
              <w:bottom w:val="single" w:sz="4" w:space="0" w:color="auto"/>
              <w:right w:val="single" w:sz="4" w:space="0" w:color="auto"/>
            </w:tcBorders>
            <w:shd w:val="clear" w:color="auto" w:fill="auto"/>
            <w:noWrap/>
            <w:vAlign w:val="bottom"/>
          </w:tcPr>
          <w:p w14:paraId="57131FBA" w14:textId="77777777" w:rsidR="00D55749" w:rsidRPr="009377A2" w:rsidRDefault="00D55749" w:rsidP="00886051">
            <w:pPr>
              <w:rPr>
                <w:rFonts w:eastAsia="Times New Roman"/>
                <w:color w:val="000000"/>
                <w:sz w:val="22"/>
                <w:szCs w:val="22"/>
              </w:rPr>
            </w:pPr>
            <w:r w:rsidRPr="009377A2">
              <w:rPr>
                <w:rFonts w:eastAsia="Times New Roman"/>
                <w:color w:val="000000"/>
                <w:sz w:val="22"/>
                <w:szCs w:val="22"/>
              </w:rPr>
              <w:t>Bunntrål</w:t>
            </w:r>
          </w:p>
        </w:tc>
        <w:tc>
          <w:tcPr>
            <w:tcW w:w="2731" w:type="pct"/>
            <w:tcBorders>
              <w:top w:val="nil"/>
              <w:left w:val="nil"/>
              <w:bottom w:val="single" w:sz="4" w:space="0" w:color="auto"/>
              <w:right w:val="single" w:sz="8" w:space="0" w:color="auto"/>
            </w:tcBorders>
            <w:shd w:val="clear" w:color="auto" w:fill="auto"/>
            <w:noWrap/>
            <w:vAlign w:val="bottom"/>
          </w:tcPr>
          <w:p w14:paraId="13B4FD16" w14:textId="77777777" w:rsidR="00D55749" w:rsidRPr="00AB0937" w:rsidRDefault="00D55749" w:rsidP="00886051">
            <w:pPr>
              <w:rPr>
                <w:rFonts w:eastAsia="Times New Roman"/>
                <w:color w:val="000000"/>
                <w:sz w:val="22"/>
                <w:szCs w:val="22"/>
              </w:rPr>
            </w:pPr>
            <w:r w:rsidRPr="00AB0937">
              <w:rPr>
                <w:rFonts w:eastAsia="Times New Roman"/>
                <w:color w:val="000000"/>
                <w:sz w:val="22"/>
                <w:szCs w:val="22"/>
              </w:rPr>
              <w:t>Fløytline</w:t>
            </w:r>
          </w:p>
        </w:tc>
      </w:tr>
      <w:tr w:rsidR="00D55749" w14:paraId="5DEC31BD" w14:textId="77777777" w:rsidTr="00886051">
        <w:trPr>
          <w:trHeight w:val="317"/>
        </w:trPr>
        <w:tc>
          <w:tcPr>
            <w:tcW w:w="2269" w:type="pct"/>
            <w:tcBorders>
              <w:top w:val="nil"/>
              <w:left w:val="single" w:sz="8" w:space="0" w:color="auto"/>
              <w:bottom w:val="single" w:sz="4" w:space="0" w:color="auto"/>
              <w:right w:val="single" w:sz="4" w:space="0" w:color="auto"/>
            </w:tcBorders>
            <w:shd w:val="clear" w:color="auto" w:fill="auto"/>
            <w:noWrap/>
            <w:vAlign w:val="bottom"/>
          </w:tcPr>
          <w:p w14:paraId="2D18F955" w14:textId="77777777" w:rsidR="00D55749" w:rsidRPr="009377A2" w:rsidRDefault="00D55749" w:rsidP="00886051">
            <w:pPr>
              <w:rPr>
                <w:rFonts w:eastAsia="Times New Roman"/>
                <w:color w:val="000000"/>
                <w:sz w:val="22"/>
                <w:szCs w:val="22"/>
              </w:rPr>
            </w:pPr>
            <w:r w:rsidRPr="009377A2">
              <w:rPr>
                <w:rFonts w:eastAsia="Times New Roman"/>
                <w:color w:val="000000"/>
                <w:sz w:val="22"/>
                <w:szCs w:val="22"/>
              </w:rPr>
              <w:t>Flytetrål</w:t>
            </w:r>
          </w:p>
        </w:tc>
        <w:tc>
          <w:tcPr>
            <w:tcW w:w="2731" w:type="pct"/>
            <w:tcBorders>
              <w:top w:val="nil"/>
              <w:left w:val="nil"/>
              <w:bottom w:val="single" w:sz="4" w:space="0" w:color="auto"/>
              <w:right w:val="single" w:sz="8" w:space="0" w:color="auto"/>
            </w:tcBorders>
            <w:shd w:val="clear" w:color="auto" w:fill="auto"/>
            <w:noWrap/>
            <w:vAlign w:val="bottom"/>
          </w:tcPr>
          <w:p w14:paraId="3222037A" w14:textId="77777777" w:rsidR="00D55749" w:rsidRPr="00AB0937" w:rsidRDefault="00D55749" w:rsidP="00886051">
            <w:pPr>
              <w:rPr>
                <w:rFonts w:eastAsia="Times New Roman"/>
                <w:color w:val="000000"/>
                <w:sz w:val="22"/>
                <w:szCs w:val="22"/>
              </w:rPr>
            </w:pPr>
            <w:r w:rsidRPr="00AB0937">
              <w:rPr>
                <w:rFonts w:eastAsia="Times New Roman"/>
                <w:color w:val="000000"/>
                <w:sz w:val="22"/>
                <w:szCs w:val="22"/>
              </w:rPr>
              <w:t>Line</w:t>
            </w:r>
          </w:p>
        </w:tc>
      </w:tr>
      <w:tr w:rsidR="00D55749" w14:paraId="7ABA5D53" w14:textId="77777777" w:rsidTr="00886051">
        <w:trPr>
          <w:trHeight w:val="317"/>
        </w:trPr>
        <w:tc>
          <w:tcPr>
            <w:tcW w:w="2269" w:type="pct"/>
            <w:tcBorders>
              <w:top w:val="nil"/>
              <w:left w:val="single" w:sz="8" w:space="0" w:color="auto"/>
              <w:bottom w:val="single" w:sz="4" w:space="0" w:color="auto"/>
              <w:right w:val="single" w:sz="4" w:space="0" w:color="auto"/>
            </w:tcBorders>
            <w:shd w:val="clear" w:color="auto" w:fill="auto"/>
            <w:noWrap/>
            <w:vAlign w:val="bottom"/>
          </w:tcPr>
          <w:p w14:paraId="493D185F" w14:textId="77777777" w:rsidR="00D55749" w:rsidRPr="009377A2" w:rsidRDefault="00D55749" w:rsidP="00886051">
            <w:pPr>
              <w:rPr>
                <w:rFonts w:eastAsia="Times New Roman"/>
                <w:color w:val="000000"/>
                <w:sz w:val="22"/>
                <w:szCs w:val="22"/>
              </w:rPr>
            </w:pPr>
            <w:r w:rsidRPr="009377A2">
              <w:rPr>
                <w:rFonts w:eastAsia="Times New Roman"/>
                <w:color w:val="000000"/>
                <w:sz w:val="22"/>
                <w:szCs w:val="22"/>
              </w:rPr>
              <w:t>Not</w:t>
            </w:r>
          </w:p>
        </w:tc>
        <w:tc>
          <w:tcPr>
            <w:tcW w:w="2731" w:type="pct"/>
            <w:tcBorders>
              <w:top w:val="nil"/>
              <w:left w:val="nil"/>
              <w:bottom w:val="single" w:sz="4" w:space="0" w:color="auto"/>
              <w:right w:val="single" w:sz="8" w:space="0" w:color="auto"/>
            </w:tcBorders>
            <w:shd w:val="clear" w:color="auto" w:fill="auto"/>
            <w:noWrap/>
            <w:vAlign w:val="bottom"/>
          </w:tcPr>
          <w:p w14:paraId="47DCBFE4" w14:textId="77777777" w:rsidR="00D55749" w:rsidRPr="00AB0937" w:rsidRDefault="00D55749" w:rsidP="00886051">
            <w:pPr>
              <w:rPr>
                <w:rFonts w:eastAsia="Times New Roman"/>
                <w:color w:val="000000"/>
                <w:sz w:val="22"/>
                <w:szCs w:val="22"/>
              </w:rPr>
            </w:pPr>
            <w:r w:rsidRPr="00AB0937">
              <w:rPr>
                <w:rFonts w:eastAsia="Times New Roman"/>
                <w:color w:val="000000"/>
                <w:sz w:val="22"/>
                <w:szCs w:val="22"/>
              </w:rPr>
              <w:t>Annen krokredskap</w:t>
            </w:r>
          </w:p>
        </w:tc>
      </w:tr>
      <w:tr w:rsidR="00D55749" w14:paraId="0B9C9DF6" w14:textId="77777777" w:rsidTr="00886051">
        <w:trPr>
          <w:trHeight w:val="317"/>
        </w:trPr>
        <w:tc>
          <w:tcPr>
            <w:tcW w:w="2269" w:type="pct"/>
            <w:tcBorders>
              <w:top w:val="nil"/>
              <w:left w:val="single" w:sz="8" w:space="0" w:color="auto"/>
              <w:bottom w:val="single" w:sz="4" w:space="0" w:color="auto"/>
              <w:right w:val="single" w:sz="4" w:space="0" w:color="auto"/>
            </w:tcBorders>
            <w:shd w:val="clear" w:color="auto" w:fill="auto"/>
            <w:noWrap/>
            <w:vAlign w:val="bottom"/>
          </w:tcPr>
          <w:p w14:paraId="5A9B2EA3" w14:textId="77777777" w:rsidR="00D55749" w:rsidRPr="009377A2" w:rsidRDefault="00D55749" w:rsidP="00886051">
            <w:pPr>
              <w:rPr>
                <w:rFonts w:eastAsia="Times New Roman"/>
                <w:color w:val="000000"/>
                <w:sz w:val="22"/>
                <w:szCs w:val="22"/>
              </w:rPr>
            </w:pPr>
            <w:r w:rsidRPr="009377A2">
              <w:rPr>
                <w:rFonts w:eastAsia="Times New Roman"/>
                <w:color w:val="000000"/>
                <w:sz w:val="22"/>
                <w:szCs w:val="22"/>
              </w:rPr>
              <w:t>Notfiske med lys</w:t>
            </w:r>
          </w:p>
        </w:tc>
        <w:tc>
          <w:tcPr>
            <w:tcW w:w="2731" w:type="pct"/>
            <w:tcBorders>
              <w:top w:val="nil"/>
              <w:left w:val="nil"/>
              <w:bottom w:val="single" w:sz="4" w:space="0" w:color="auto"/>
              <w:right w:val="single" w:sz="8" w:space="0" w:color="auto"/>
            </w:tcBorders>
            <w:shd w:val="clear" w:color="auto" w:fill="auto"/>
            <w:noWrap/>
            <w:vAlign w:val="bottom"/>
          </w:tcPr>
          <w:p w14:paraId="0E591C3A" w14:textId="77777777" w:rsidR="00D55749" w:rsidRPr="00AB0937" w:rsidRDefault="00D55749" w:rsidP="00886051">
            <w:pPr>
              <w:rPr>
                <w:rFonts w:eastAsia="Times New Roman"/>
                <w:color w:val="000000"/>
                <w:sz w:val="22"/>
                <w:szCs w:val="22"/>
              </w:rPr>
            </w:pPr>
            <w:r w:rsidRPr="00AB0937">
              <w:rPr>
                <w:rFonts w:eastAsia="Times New Roman"/>
                <w:color w:val="000000"/>
                <w:sz w:val="22"/>
                <w:szCs w:val="22"/>
              </w:rPr>
              <w:t>Ruser</w:t>
            </w:r>
          </w:p>
        </w:tc>
      </w:tr>
      <w:tr w:rsidR="00D55749" w14:paraId="62E982A1" w14:textId="77777777" w:rsidTr="00886051">
        <w:trPr>
          <w:trHeight w:val="317"/>
        </w:trPr>
        <w:tc>
          <w:tcPr>
            <w:tcW w:w="2269" w:type="pct"/>
            <w:tcBorders>
              <w:top w:val="nil"/>
              <w:left w:val="single" w:sz="8" w:space="0" w:color="auto"/>
              <w:bottom w:val="single" w:sz="4" w:space="0" w:color="auto"/>
              <w:right w:val="single" w:sz="4" w:space="0" w:color="auto"/>
            </w:tcBorders>
            <w:shd w:val="clear" w:color="auto" w:fill="auto"/>
            <w:noWrap/>
            <w:vAlign w:val="bottom"/>
          </w:tcPr>
          <w:p w14:paraId="1264A563" w14:textId="77777777" w:rsidR="00D55749" w:rsidRPr="009377A2" w:rsidRDefault="00D55749" w:rsidP="00886051">
            <w:pPr>
              <w:rPr>
                <w:rFonts w:eastAsia="Times New Roman"/>
                <w:color w:val="000000"/>
                <w:sz w:val="22"/>
                <w:szCs w:val="22"/>
              </w:rPr>
            </w:pPr>
            <w:r w:rsidRPr="009377A2">
              <w:rPr>
                <w:rFonts w:eastAsia="Times New Roman"/>
                <w:color w:val="000000"/>
                <w:sz w:val="22"/>
                <w:szCs w:val="22"/>
              </w:rPr>
              <w:t>Snurrevad</w:t>
            </w:r>
          </w:p>
        </w:tc>
        <w:tc>
          <w:tcPr>
            <w:tcW w:w="2731" w:type="pct"/>
            <w:tcBorders>
              <w:top w:val="nil"/>
              <w:left w:val="nil"/>
              <w:bottom w:val="single" w:sz="4" w:space="0" w:color="auto"/>
              <w:right w:val="single" w:sz="8" w:space="0" w:color="auto"/>
            </w:tcBorders>
            <w:shd w:val="clear" w:color="auto" w:fill="auto"/>
            <w:noWrap/>
            <w:vAlign w:val="bottom"/>
          </w:tcPr>
          <w:p w14:paraId="3A29713A" w14:textId="77777777" w:rsidR="00D55749" w:rsidRPr="009377A2" w:rsidRDefault="00D55749" w:rsidP="00886051">
            <w:pPr>
              <w:rPr>
                <w:rFonts w:eastAsia="Times New Roman"/>
                <w:color w:val="000000"/>
                <w:sz w:val="22"/>
                <w:szCs w:val="22"/>
              </w:rPr>
            </w:pPr>
            <w:r w:rsidRPr="009377A2">
              <w:rPr>
                <w:rFonts w:eastAsia="Times New Roman"/>
                <w:color w:val="000000"/>
                <w:sz w:val="22"/>
                <w:szCs w:val="22"/>
              </w:rPr>
              <w:t>Teiner</w:t>
            </w:r>
          </w:p>
        </w:tc>
      </w:tr>
      <w:tr w:rsidR="00D55749" w14:paraId="3BCD4191" w14:textId="77777777" w:rsidTr="00886051">
        <w:trPr>
          <w:trHeight w:val="317"/>
        </w:trPr>
        <w:tc>
          <w:tcPr>
            <w:tcW w:w="2269" w:type="pct"/>
            <w:tcBorders>
              <w:top w:val="nil"/>
              <w:left w:val="single" w:sz="8" w:space="0" w:color="auto"/>
              <w:bottom w:val="single" w:sz="8" w:space="0" w:color="auto"/>
              <w:right w:val="single" w:sz="4" w:space="0" w:color="auto"/>
            </w:tcBorders>
            <w:shd w:val="clear" w:color="auto" w:fill="auto"/>
            <w:noWrap/>
            <w:vAlign w:val="bottom"/>
          </w:tcPr>
          <w:p w14:paraId="33453C0C" w14:textId="77777777" w:rsidR="00D55749" w:rsidRPr="009377A2" w:rsidRDefault="00D55749" w:rsidP="00886051">
            <w:pPr>
              <w:rPr>
                <w:rFonts w:eastAsia="Times New Roman"/>
                <w:color w:val="000000"/>
                <w:sz w:val="22"/>
                <w:szCs w:val="22"/>
              </w:rPr>
            </w:pPr>
            <w:r w:rsidRPr="009377A2">
              <w:rPr>
                <w:rFonts w:eastAsia="Times New Roman"/>
                <w:color w:val="000000"/>
                <w:sz w:val="22"/>
                <w:szCs w:val="22"/>
              </w:rPr>
              <w:t>Garn</w:t>
            </w:r>
          </w:p>
        </w:tc>
        <w:tc>
          <w:tcPr>
            <w:tcW w:w="2731" w:type="pct"/>
            <w:tcBorders>
              <w:top w:val="nil"/>
              <w:left w:val="nil"/>
              <w:bottom w:val="single" w:sz="8" w:space="0" w:color="auto"/>
              <w:right w:val="single" w:sz="8" w:space="0" w:color="auto"/>
            </w:tcBorders>
            <w:shd w:val="clear" w:color="auto" w:fill="auto"/>
            <w:noWrap/>
            <w:vAlign w:val="bottom"/>
          </w:tcPr>
          <w:p w14:paraId="021D5EDF" w14:textId="77777777" w:rsidR="00D55749" w:rsidRPr="009377A2" w:rsidRDefault="00D55749" w:rsidP="00886051">
            <w:pPr>
              <w:rPr>
                <w:rFonts w:eastAsia="Times New Roman"/>
                <w:color w:val="000000"/>
                <w:sz w:val="22"/>
                <w:szCs w:val="22"/>
              </w:rPr>
            </w:pPr>
            <w:r w:rsidRPr="009377A2">
              <w:rPr>
                <w:rFonts w:eastAsia="Times New Roman"/>
                <w:color w:val="000000"/>
                <w:sz w:val="22"/>
                <w:szCs w:val="22"/>
              </w:rPr>
              <w:t>Annet</w:t>
            </w:r>
          </w:p>
        </w:tc>
      </w:tr>
    </w:tbl>
    <w:p w14:paraId="4C592621" w14:textId="77777777" w:rsidR="00D55749" w:rsidRDefault="00D55749" w:rsidP="00D55749"/>
    <w:p w14:paraId="1318914A" w14:textId="77777777" w:rsidR="00D55749" w:rsidRPr="009377A2" w:rsidRDefault="00D55749" w:rsidP="00D55749"/>
    <w:p w14:paraId="308A7A6F" w14:textId="77777777" w:rsidR="00D55749" w:rsidRDefault="00D55749" w:rsidP="00D55749">
      <w:pPr>
        <w:tabs>
          <w:tab w:val="left" w:pos="1276"/>
        </w:tabs>
        <w:rPr>
          <w:b/>
        </w:rPr>
      </w:pPr>
      <w:bookmarkStart w:id="10" w:name="_Toc282774616"/>
      <w:r w:rsidRPr="00BB03FC">
        <w:rPr>
          <w:b/>
        </w:rPr>
        <w:t>Kolonne</w:t>
      </w:r>
      <w:r>
        <w:rPr>
          <w:b/>
        </w:rPr>
        <w:t xml:space="preserve"> </w:t>
      </w:r>
      <w:r w:rsidR="00842F6F">
        <w:rPr>
          <w:b/>
        </w:rPr>
        <w:t>3</w:t>
      </w:r>
      <w:r>
        <w:rPr>
          <w:b/>
        </w:rPr>
        <w:t>:</w:t>
      </w:r>
      <w:r>
        <w:rPr>
          <w:b/>
        </w:rPr>
        <w:tab/>
      </w:r>
      <w:r w:rsidRPr="00BB03FC">
        <w:rPr>
          <w:b/>
        </w:rPr>
        <w:t>MÅLART(ER)</w:t>
      </w:r>
      <w:bookmarkEnd w:id="10"/>
    </w:p>
    <w:p w14:paraId="4B87B0CA" w14:textId="77777777" w:rsidR="00D55749" w:rsidRPr="00BB03FC" w:rsidRDefault="00D55749" w:rsidP="00D55749">
      <w:pPr>
        <w:rPr>
          <w:b/>
        </w:rPr>
      </w:pPr>
    </w:p>
    <w:p w14:paraId="2F9625A0" w14:textId="77777777" w:rsidR="00D55749" w:rsidRDefault="00D55749" w:rsidP="00D55749">
      <w:r w:rsidRPr="009377A2">
        <w:t xml:space="preserve">Her står en fritt til å beskrive og definere fiskeriet på best mulig og gjenkjennelig måte, enten ved å oppgi en spesifikk </w:t>
      </w:r>
      <w:proofErr w:type="spellStart"/>
      <w:r w:rsidRPr="009377A2">
        <w:t>målart</w:t>
      </w:r>
      <w:proofErr w:type="spellEnd"/>
      <w:r w:rsidRPr="009377A2">
        <w:t xml:space="preserve"> som for eksempel sild, eller en opplisting av flere arter som for eksempel torsk og hyse, eller en gruppe fiskeslag som for eksempel torskefisk, eventuelt bunnfisk, eller på annen hensiktsmessig måte. </w:t>
      </w:r>
    </w:p>
    <w:p w14:paraId="2E2E48B6" w14:textId="77777777" w:rsidR="00D55749" w:rsidRDefault="00D55749" w:rsidP="00D55749"/>
    <w:p w14:paraId="40A842F0" w14:textId="77777777" w:rsidR="00D55749" w:rsidRPr="009377A2" w:rsidRDefault="00D55749" w:rsidP="00D55749"/>
    <w:p w14:paraId="121CBC58" w14:textId="77777777" w:rsidR="00D55749" w:rsidRDefault="00D55749" w:rsidP="00D55749">
      <w:pPr>
        <w:tabs>
          <w:tab w:val="left" w:pos="1276"/>
        </w:tabs>
        <w:rPr>
          <w:b/>
        </w:rPr>
      </w:pPr>
      <w:bookmarkStart w:id="11" w:name="_Toc282774617"/>
      <w:r w:rsidRPr="00BB03FC">
        <w:rPr>
          <w:b/>
        </w:rPr>
        <w:t>Kolonne</w:t>
      </w:r>
      <w:r>
        <w:rPr>
          <w:b/>
        </w:rPr>
        <w:t xml:space="preserve"> </w:t>
      </w:r>
      <w:r w:rsidR="00842F6F">
        <w:rPr>
          <w:b/>
        </w:rPr>
        <w:t>4</w:t>
      </w:r>
      <w:r>
        <w:rPr>
          <w:b/>
        </w:rPr>
        <w:t>:</w:t>
      </w:r>
      <w:r>
        <w:rPr>
          <w:b/>
        </w:rPr>
        <w:tab/>
      </w:r>
      <w:r w:rsidRPr="00BB03FC">
        <w:rPr>
          <w:b/>
        </w:rPr>
        <w:t>FANGSTOMRÅDE</w:t>
      </w:r>
      <w:bookmarkEnd w:id="11"/>
    </w:p>
    <w:p w14:paraId="7372368F" w14:textId="77777777" w:rsidR="00D55749" w:rsidRPr="00BB03FC" w:rsidRDefault="00D55749" w:rsidP="00D55749">
      <w:pPr>
        <w:rPr>
          <w:b/>
        </w:rPr>
      </w:pPr>
    </w:p>
    <w:p w14:paraId="7FA40DCC" w14:textId="77777777" w:rsidR="00D55749" w:rsidRDefault="00D55749" w:rsidP="00D55749">
      <w:bookmarkStart w:id="12" w:name="_Toc282774618"/>
      <w:r w:rsidRPr="009377A2">
        <w:t xml:space="preserve">Samme redskap anvendt på samme </w:t>
      </w:r>
      <w:proofErr w:type="spellStart"/>
      <w:r w:rsidRPr="009377A2">
        <w:t>målart</w:t>
      </w:r>
      <w:proofErr w:type="spellEnd"/>
      <w:r>
        <w:t xml:space="preserve"> kan beskatte ulike bestander,</w:t>
      </w:r>
      <w:r w:rsidRPr="009377A2">
        <w:t xml:space="preserve"> ha ulik maskevidde etc. i ulike områder. Fangstområde er </w:t>
      </w:r>
      <w:proofErr w:type="gramStart"/>
      <w:r w:rsidRPr="009377A2">
        <w:t>således</w:t>
      </w:r>
      <w:proofErr w:type="gramEnd"/>
      <w:r w:rsidRPr="009377A2">
        <w:t xml:space="preserve"> med å definere fiskeri. I denne kolonnen oppgis områdene fiskeriene foregår i, og </w:t>
      </w:r>
      <w:r>
        <w:t xml:space="preserve">vi har </w:t>
      </w:r>
      <w:r w:rsidRPr="009377A2">
        <w:t>benytte</w:t>
      </w:r>
      <w:r>
        <w:t>t</w:t>
      </w:r>
      <w:r w:rsidRPr="009377A2">
        <w:t xml:space="preserve"> fangstområdene fra reguleringene. For å ha både tilstrekkelig fleksibilitet og presisjon oppgis relevante ICES-områder, for eksempel I og II, eller </w:t>
      </w:r>
      <w:proofErr w:type="spellStart"/>
      <w:r w:rsidRPr="009377A2">
        <w:t>IIIa</w:t>
      </w:r>
      <w:proofErr w:type="spellEnd"/>
      <w:r w:rsidRPr="009377A2">
        <w:t xml:space="preserve">, eller IV, eller </w:t>
      </w:r>
      <w:proofErr w:type="spellStart"/>
      <w:r w:rsidRPr="009377A2">
        <w:t>IIIa</w:t>
      </w:r>
      <w:proofErr w:type="spellEnd"/>
      <w:r w:rsidRPr="009377A2">
        <w:t xml:space="preserve"> og IV osv. </w:t>
      </w:r>
      <w:r>
        <w:t>F</w:t>
      </w:r>
      <w:r w:rsidRPr="009377A2">
        <w:t xml:space="preserve">or noen fiskeri </w:t>
      </w:r>
      <w:r>
        <w:t xml:space="preserve">har vi </w:t>
      </w:r>
      <w:r w:rsidRPr="009377A2">
        <w:t xml:space="preserve">benyttet innenfor/utenfor 12 nautiske mil </w:t>
      </w:r>
      <w:r>
        <w:t>eller</w:t>
      </w:r>
      <w:r w:rsidRPr="009377A2">
        <w:t xml:space="preserve"> innenfor grunnlinjen. </w:t>
      </w:r>
    </w:p>
    <w:p w14:paraId="53B24312" w14:textId="77777777" w:rsidR="00D55749" w:rsidRDefault="00D55749" w:rsidP="00D55749"/>
    <w:p w14:paraId="1E22CCF9" w14:textId="6E95BD7B" w:rsidR="7D716A3F" w:rsidRDefault="7D716A3F" w:rsidP="7D716A3F"/>
    <w:p w14:paraId="0CAFC7B2" w14:textId="3291EF72" w:rsidR="7D716A3F" w:rsidRDefault="7D716A3F" w:rsidP="7D716A3F"/>
    <w:p w14:paraId="78C3DC08" w14:textId="77777777" w:rsidR="00D55749" w:rsidRPr="009377A2" w:rsidRDefault="00D55749" w:rsidP="00D55749"/>
    <w:p w14:paraId="0CDD1E96" w14:textId="77777777" w:rsidR="00D55749" w:rsidRDefault="00D55749" w:rsidP="00D55749">
      <w:pPr>
        <w:tabs>
          <w:tab w:val="left" w:pos="1276"/>
        </w:tabs>
        <w:rPr>
          <w:b/>
        </w:rPr>
      </w:pPr>
      <w:r w:rsidRPr="00BB03FC">
        <w:rPr>
          <w:b/>
        </w:rPr>
        <w:t>Kolonne</w:t>
      </w:r>
      <w:r>
        <w:rPr>
          <w:b/>
        </w:rPr>
        <w:t xml:space="preserve"> </w:t>
      </w:r>
      <w:r w:rsidR="00842F6F">
        <w:rPr>
          <w:b/>
        </w:rPr>
        <w:t>5</w:t>
      </w:r>
      <w:r>
        <w:rPr>
          <w:b/>
        </w:rPr>
        <w:t>:</w:t>
      </w:r>
      <w:r>
        <w:rPr>
          <w:b/>
        </w:rPr>
        <w:tab/>
      </w:r>
      <w:r w:rsidRPr="00BB03FC">
        <w:rPr>
          <w:b/>
        </w:rPr>
        <w:t>NASJONALITET</w:t>
      </w:r>
      <w:bookmarkEnd w:id="12"/>
    </w:p>
    <w:p w14:paraId="19EB27C0" w14:textId="77777777" w:rsidR="00D55749" w:rsidRPr="00BB03FC" w:rsidRDefault="00D55749" w:rsidP="00D55749">
      <w:pPr>
        <w:rPr>
          <w:b/>
        </w:rPr>
      </w:pPr>
    </w:p>
    <w:p w14:paraId="6D60C09F" w14:textId="1815F60C" w:rsidR="00D55749" w:rsidRDefault="00D55749" w:rsidP="00D55749">
      <w:r w:rsidRPr="009377A2">
        <w:lastRenderedPageBreak/>
        <w:t xml:space="preserve">Det kan ha relevans for organiseringen av utviklingsarbeidet om eventuelle tiltak vil måtte angå utelukkende norske, utenlandske eller begge kategorier fartøy. Her angis koden N, U eller B avhengig av hvem som driver vedkommende fiskeri. Noen fiskeri, spesielt i Nordsjøen, kan utøves under så forskjellige rammebetingelser (kvoter, </w:t>
      </w:r>
      <w:r w:rsidR="003D326D">
        <w:t xml:space="preserve">tidligere </w:t>
      </w:r>
      <w:r w:rsidRPr="009377A2">
        <w:t xml:space="preserve">utkastregime) at det </w:t>
      </w:r>
      <w:r>
        <w:t>kan være</w:t>
      </w:r>
      <w:r w:rsidRPr="009377A2">
        <w:t xml:space="preserve"> hensiktsmessig å splitte dem i to fiskeri etter nasjonalitet. </w:t>
      </w:r>
      <w:r w:rsidR="00944BCE">
        <w:t xml:space="preserve">Etter innføring av EUs «landing </w:t>
      </w:r>
      <w:proofErr w:type="spellStart"/>
      <w:r w:rsidR="00944BCE">
        <w:t>obligation</w:t>
      </w:r>
      <w:proofErr w:type="spellEnd"/>
      <w:r w:rsidR="00944BCE">
        <w:t>» i 2015 er d</w:t>
      </w:r>
      <w:r w:rsidR="00544CCB">
        <w:t xml:space="preserve">et mulig at denne kolonnen </w:t>
      </w:r>
      <w:r w:rsidR="00C94BBA">
        <w:t>ikke lenger er nødvendig</w:t>
      </w:r>
      <w:r w:rsidR="00544CCB">
        <w:t xml:space="preserve">. </w:t>
      </w:r>
      <w:r w:rsidR="00C94BBA">
        <w:t xml:space="preserve">Dette vil vurderes. </w:t>
      </w:r>
    </w:p>
    <w:p w14:paraId="33CA85BB" w14:textId="77777777" w:rsidR="00D55749" w:rsidRDefault="00D55749" w:rsidP="00D55749"/>
    <w:p w14:paraId="7B79150C" w14:textId="77777777" w:rsidR="00D55749" w:rsidRPr="009377A2" w:rsidRDefault="00D55749" w:rsidP="00D55749"/>
    <w:p w14:paraId="6F295D73" w14:textId="77777777" w:rsidR="00D55749" w:rsidRDefault="00D55749" w:rsidP="00D55749">
      <w:pPr>
        <w:tabs>
          <w:tab w:val="left" w:pos="1418"/>
          <w:tab w:val="left" w:pos="1701"/>
        </w:tabs>
        <w:rPr>
          <w:b/>
        </w:rPr>
      </w:pPr>
      <w:bookmarkStart w:id="13" w:name="_Toc282774620"/>
      <w:r w:rsidRPr="00BB03FC">
        <w:rPr>
          <w:b/>
        </w:rPr>
        <w:t xml:space="preserve">Kolonne </w:t>
      </w:r>
      <w:r w:rsidR="00842F6F">
        <w:rPr>
          <w:b/>
        </w:rPr>
        <w:t>6</w:t>
      </w:r>
      <w:r w:rsidRPr="00BB03FC">
        <w:rPr>
          <w:b/>
        </w:rPr>
        <w:t xml:space="preserve"> - </w:t>
      </w:r>
      <w:r w:rsidR="00842F6F">
        <w:rPr>
          <w:b/>
        </w:rPr>
        <w:t>9</w:t>
      </w:r>
      <w:r>
        <w:rPr>
          <w:b/>
        </w:rPr>
        <w:t xml:space="preserve">: </w:t>
      </w:r>
      <w:r>
        <w:rPr>
          <w:b/>
        </w:rPr>
        <w:tab/>
      </w:r>
      <w:r w:rsidRPr="00BB03FC">
        <w:rPr>
          <w:b/>
        </w:rPr>
        <w:t>ARTSSELEKTIVITET</w:t>
      </w:r>
      <w:bookmarkEnd w:id="13"/>
    </w:p>
    <w:p w14:paraId="20F2FACB" w14:textId="77777777" w:rsidR="00D55749" w:rsidRPr="00BB03FC" w:rsidRDefault="00D55749" w:rsidP="00D55749">
      <w:pPr>
        <w:rPr>
          <w:b/>
        </w:rPr>
      </w:pPr>
    </w:p>
    <w:p w14:paraId="248BF485" w14:textId="77777777" w:rsidR="00D55749" w:rsidRDefault="00D55749" w:rsidP="00D55749">
      <w:r w:rsidRPr="009377A2">
        <w:t>De færreste redskap er i utgangspunktet spesielt artsselektive. Hvorvidt dette er å anse som et problem kan imidlertid avhenge av flere forhold, blant annet av hvordan redskapet anvendes i det praktiske fisket og hvorvidt eventuelle bifangster er å anse som bærekraftig beskattet. I noen fiskeri kan artssammensetningen være relativ stabil i tid og rom, mens det i andre fiskeri kan være meget store variasjoner.</w:t>
      </w:r>
    </w:p>
    <w:p w14:paraId="283063B1" w14:textId="77777777" w:rsidR="00D55749" w:rsidRPr="009377A2" w:rsidRDefault="00D55749" w:rsidP="00D55749"/>
    <w:p w14:paraId="636D3AD1" w14:textId="77777777" w:rsidR="00D55749" w:rsidRDefault="00D55749" w:rsidP="00D55749">
      <w:r w:rsidRPr="009377A2">
        <w:t xml:space="preserve">I mange tilfeller vil en inndeling mellom </w:t>
      </w:r>
      <w:proofErr w:type="spellStart"/>
      <w:r w:rsidRPr="009377A2">
        <w:t>målarter</w:t>
      </w:r>
      <w:proofErr w:type="spellEnd"/>
      <w:r w:rsidRPr="009377A2">
        <w:t xml:space="preserve"> og bifangstarter være vanskelig og lite hensiktsmessig. Et operativt mer relevant skille kan være mellom uønsket bifangst og resten av fangsten. Uønsket bifangst kan da for eksempel defineres </w:t>
      </w:r>
      <w:proofErr w:type="gramStart"/>
      <w:r w:rsidRPr="009377A2">
        <w:t>som ”for</w:t>
      </w:r>
      <w:proofErr w:type="gramEnd"/>
      <w:r w:rsidRPr="009377A2">
        <w:t xml:space="preserve"> stor” innblanding av fisk, skall- og bløtdyr eller ”for stor” innblanding av sjøpattedyr eller sjøfugl. Det kan være ulik oppfatning av hvilke arter som er uønsket bifangst. Dette kan ha sin bakgrunn i gjeldende regelverk, hensynet til bærekraftig beskatning, fordelingsmessige hensyn samt praktiske og økonomiske hensyn. </w:t>
      </w:r>
    </w:p>
    <w:p w14:paraId="707642A2" w14:textId="77777777" w:rsidR="00D55749" w:rsidRPr="009377A2" w:rsidRDefault="00D55749" w:rsidP="00D55749"/>
    <w:p w14:paraId="03E73179" w14:textId="77777777" w:rsidR="00D55749" w:rsidRDefault="00D55749" w:rsidP="00D55749">
      <w:r w:rsidRPr="009377A2">
        <w:t xml:space="preserve">For uønsket bifangst av fisk, skall- og bløtdyr skiller en mellom truede og ikke truede arter i to kolonner. En kan </w:t>
      </w:r>
      <w:proofErr w:type="gramStart"/>
      <w:r w:rsidRPr="009377A2">
        <w:t>ha ”for</w:t>
      </w:r>
      <w:proofErr w:type="gramEnd"/>
      <w:r w:rsidRPr="009377A2">
        <w:t xml:space="preserve"> stor” innblanding av truede </w:t>
      </w:r>
      <w:r>
        <w:t>arter</w:t>
      </w:r>
      <w:r w:rsidRPr="009377A2">
        <w:t xml:space="preserve"> eller ”for stor” innblanding av ikke truede arter. I kolonnene for uønsket bifangst av sjøpattedyr og sjøfugl, skiller </w:t>
      </w:r>
      <w:r>
        <w:t>vi</w:t>
      </w:r>
      <w:r w:rsidRPr="009377A2">
        <w:t xml:space="preserve"> </w:t>
      </w:r>
      <w:r>
        <w:t xml:space="preserve">foreløpig </w:t>
      </w:r>
      <w:r w:rsidRPr="009377A2">
        <w:t>ikke mellom truede og ikke truede arter. Graderingen vil kunne ta hensyn til i hvilken grad sjøpattedyrene eller sjøfuglene er truet</w:t>
      </w:r>
      <w:r>
        <w:t xml:space="preserve"> dersom det foreligger kunnskap om dette</w:t>
      </w:r>
      <w:r w:rsidRPr="009377A2">
        <w:t>.</w:t>
      </w:r>
    </w:p>
    <w:p w14:paraId="5761A2BB" w14:textId="77777777" w:rsidR="00D55749" w:rsidRPr="009377A2" w:rsidRDefault="00D55749" w:rsidP="00D55749"/>
    <w:p w14:paraId="57ACCD7A" w14:textId="77777777" w:rsidR="00D55749" w:rsidRDefault="00D55749" w:rsidP="00D55749">
      <w:r w:rsidRPr="009377A2">
        <w:t xml:space="preserve">Hva som blir å anse </w:t>
      </w:r>
      <w:proofErr w:type="gramStart"/>
      <w:r w:rsidRPr="009377A2">
        <w:t>som ”for</w:t>
      </w:r>
      <w:proofErr w:type="gramEnd"/>
      <w:r w:rsidRPr="009377A2">
        <w:t xml:space="preserve"> stor” bifangst i kolonne </w:t>
      </w:r>
      <w:r w:rsidR="000F60D9">
        <w:t>6</w:t>
      </w:r>
      <w:r>
        <w:t xml:space="preserve"> </w:t>
      </w:r>
      <w:r w:rsidRPr="009377A2">
        <w:t xml:space="preserve">– </w:t>
      </w:r>
      <w:r w:rsidR="000F60D9">
        <w:t>9</w:t>
      </w:r>
      <w:r w:rsidRPr="009377A2">
        <w:t xml:space="preserve"> vil måtte være gjenstand for (en løpende) vurdering i det enkelte fiskeri og reflekteres gjerne i størrelsen på tillatt bifangstandel osv. For denne tabellens formål bør det imidlertid være tilstrekkelig å foreta en inndeling etter i hvilken grad en etter en samlet, kvalitativ vurdering ser innblanding av uønsket bifangst som problematisk i vedkommende fiskeri. For truede arter vil grad </w:t>
      </w:r>
      <w:proofErr w:type="gramStart"/>
      <w:r w:rsidRPr="009377A2">
        <w:t>av ”</w:t>
      </w:r>
      <w:proofErr w:type="spellStart"/>
      <w:r w:rsidRPr="009377A2">
        <w:t>truethet</w:t>
      </w:r>
      <w:proofErr w:type="spellEnd"/>
      <w:proofErr w:type="gramEnd"/>
      <w:r w:rsidRPr="009377A2">
        <w:t xml:space="preserve">” også spille inn. Selv om det på objektivt grunnlag kan være vanskelig å henføre et enkelt fiskeri til riktig kategori vil vi anta at det er noe enklere å rangere fiskeriene innbyrdes. I prioritering </w:t>
      </w:r>
      <w:r>
        <w:t xml:space="preserve">mellom ulike fiskeri </w:t>
      </w:r>
      <w:r w:rsidRPr="009377A2">
        <w:t xml:space="preserve">av </w:t>
      </w:r>
      <w:r>
        <w:t>innsats</w:t>
      </w:r>
      <w:r w:rsidRPr="009377A2">
        <w:t xml:space="preserve"> </w:t>
      </w:r>
      <w:r>
        <w:t xml:space="preserve">for å forbedre beskatningsmønstre </w:t>
      </w:r>
      <w:r w:rsidRPr="009377A2">
        <w:t xml:space="preserve">vil det være dette siste som er viktig. </w:t>
      </w:r>
    </w:p>
    <w:p w14:paraId="1B53B097" w14:textId="77777777" w:rsidR="00D55749" w:rsidRPr="009377A2" w:rsidRDefault="00D55749" w:rsidP="00D55749"/>
    <w:p w14:paraId="77FFD91D" w14:textId="77777777" w:rsidR="007A4A0C" w:rsidRDefault="007A4A0C" w:rsidP="00D55749"/>
    <w:p w14:paraId="4EB46992" w14:textId="77777777" w:rsidR="007A4A0C" w:rsidRDefault="007A4A0C" w:rsidP="00D55749"/>
    <w:p w14:paraId="5A07CA78" w14:textId="77777777" w:rsidR="007A4A0C" w:rsidRDefault="007A4A0C" w:rsidP="00D55749"/>
    <w:p w14:paraId="64A5E211" w14:textId="77777777" w:rsidR="007A4A0C" w:rsidRDefault="007A4A0C" w:rsidP="00D55749"/>
    <w:p w14:paraId="33CC035D" w14:textId="77777777" w:rsidR="007A4A0C" w:rsidRDefault="007A4A0C" w:rsidP="00D55749"/>
    <w:p w14:paraId="05C355EA" w14:textId="77777777" w:rsidR="007A4A0C" w:rsidRDefault="007A4A0C" w:rsidP="00D55749"/>
    <w:p w14:paraId="5AD26F99" w14:textId="77777777" w:rsidR="007A4A0C" w:rsidRDefault="007A4A0C" w:rsidP="00D55749"/>
    <w:p w14:paraId="74AA6094" w14:textId="1E1305CE" w:rsidR="00D55749" w:rsidRDefault="00D55749" w:rsidP="00D55749">
      <w:r w:rsidRPr="009377A2">
        <w:t>Følgende gradering foreslås for kolonne</w:t>
      </w:r>
      <w:r>
        <w:t>ne</w:t>
      </w:r>
      <w:r w:rsidRPr="009377A2">
        <w:t xml:space="preserve"> </w:t>
      </w:r>
      <w:r w:rsidR="000F60D9">
        <w:t>6</w:t>
      </w:r>
      <w:r w:rsidRPr="009377A2">
        <w:t xml:space="preserve"> – </w:t>
      </w:r>
      <w:r w:rsidR="000F60D9">
        <w:t>9</w:t>
      </w:r>
      <w:r w:rsidRPr="009377A2">
        <w:t>. Graderingen er også vist med farger i tabellen:</w:t>
      </w:r>
    </w:p>
    <w:p w14:paraId="4747F1CB" w14:textId="77777777" w:rsidR="00D55749" w:rsidRDefault="00D55749" w:rsidP="00D55749"/>
    <w:tbl>
      <w:tblPr>
        <w:tblW w:w="5000" w:type="pct"/>
        <w:tblCellMar>
          <w:left w:w="70" w:type="dxa"/>
          <w:right w:w="70" w:type="dxa"/>
        </w:tblCellMar>
        <w:tblLook w:val="0000" w:firstRow="0" w:lastRow="0" w:firstColumn="0" w:lastColumn="0" w:noHBand="0" w:noVBand="0"/>
      </w:tblPr>
      <w:tblGrid>
        <w:gridCol w:w="978"/>
        <w:gridCol w:w="7500"/>
      </w:tblGrid>
      <w:tr w:rsidR="00D55749" w14:paraId="4C56F593" w14:textId="77777777" w:rsidTr="00886051">
        <w:trPr>
          <w:trHeight w:val="317"/>
        </w:trPr>
        <w:tc>
          <w:tcPr>
            <w:tcW w:w="5000" w:type="pct"/>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14:paraId="2E13E578" w14:textId="77777777" w:rsidR="00D55749" w:rsidRPr="00AB0937" w:rsidRDefault="00D55749" w:rsidP="00842F6F">
            <w:pPr>
              <w:jc w:val="center"/>
              <w:rPr>
                <w:rFonts w:ascii="Arial" w:hAnsi="Arial" w:cs="Arial"/>
                <w:b/>
                <w:bCs/>
                <w:sz w:val="20"/>
                <w:szCs w:val="20"/>
              </w:rPr>
            </w:pPr>
            <w:r>
              <w:br w:type="page"/>
            </w:r>
            <w:r w:rsidRPr="00AB0937">
              <w:br w:type="page"/>
            </w:r>
            <w:r w:rsidRPr="00AB0937">
              <w:br w:type="page"/>
            </w:r>
            <w:r>
              <w:rPr>
                <w:b/>
              </w:rPr>
              <w:t xml:space="preserve">Kolonne </w:t>
            </w:r>
            <w:r w:rsidR="00842F6F">
              <w:rPr>
                <w:b/>
              </w:rPr>
              <w:t>6</w:t>
            </w:r>
            <w:r>
              <w:rPr>
                <w:b/>
              </w:rPr>
              <w:t xml:space="preserve"> – </w:t>
            </w:r>
            <w:r w:rsidR="00842F6F">
              <w:rPr>
                <w:b/>
              </w:rPr>
              <w:t>9</w:t>
            </w:r>
            <w:r>
              <w:rPr>
                <w:b/>
              </w:rPr>
              <w:t>: Gradering</w:t>
            </w:r>
          </w:p>
        </w:tc>
      </w:tr>
      <w:tr w:rsidR="00D55749" w14:paraId="6C519625" w14:textId="77777777" w:rsidTr="00886051">
        <w:trPr>
          <w:trHeight w:val="317"/>
        </w:trPr>
        <w:tc>
          <w:tcPr>
            <w:tcW w:w="577" w:type="pct"/>
            <w:tcBorders>
              <w:top w:val="nil"/>
              <w:left w:val="single" w:sz="8" w:space="0" w:color="auto"/>
              <w:bottom w:val="single" w:sz="4" w:space="0" w:color="auto"/>
              <w:right w:val="single" w:sz="4" w:space="0" w:color="auto"/>
            </w:tcBorders>
            <w:shd w:val="clear" w:color="auto" w:fill="auto"/>
            <w:noWrap/>
            <w:vAlign w:val="bottom"/>
          </w:tcPr>
          <w:p w14:paraId="3F17DF18" w14:textId="77777777" w:rsidR="00D55749" w:rsidRPr="009377A2" w:rsidRDefault="00D55749" w:rsidP="00886051">
            <w:pPr>
              <w:rPr>
                <w:rFonts w:eastAsia="Times New Roman"/>
                <w:color w:val="339933"/>
              </w:rPr>
            </w:pPr>
            <w:r w:rsidRPr="009377A2">
              <w:rPr>
                <w:rFonts w:eastAsia="Times New Roman"/>
                <w:color w:val="339933"/>
              </w:rPr>
              <w:t>1</w:t>
            </w:r>
          </w:p>
        </w:tc>
        <w:tc>
          <w:tcPr>
            <w:tcW w:w="4423" w:type="pct"/>
            <w:tcBorders>
              <w:top w:val="nil"/>
              <w:left w:val="nil"/>
              <w:bottom w:val="single" w:sz="4" w:space="0" w:color="auto"/>
              <w:right w:val="single" w:sz="8" w:space="0" w:color="auto"/>
            </w:tcBorders>
            <w:shd w:val="clear" w:color="auto" w:fill="auto"/>
            <w:noWrap/>
            <w:vAlign w:val="bottom"/>
          </w:tcPr>
          <w:p w14:paraId="11D67BA1" w14:textId="77777777" w:rsidR="00D55749" w:rsidRPr="009377A2" w:rsidRDefault="00D55749" w:rsidP="00886051">
            <w:pPr>
              <w:rPr>
                <w:rFonts w:eastAsia="Times New Roman"/>
              </w:rPr>
            </w:pPr>
            <w:r>
              <w:rPr>
                <w:rFonts w:eastAsia="Times New Roman"/>
              </w:rPr>
              <w:t>Liten</w:t>
            </w:r>
            <w:r w:rsidRPr="009377A2">
              <w:rPr>
                <w:rFonts w:eastAsia="Times New Roman"/>
              </w:rPr>
              <w:t xml:space="preserve"> eller </w:t>
            </w:r>
            <w:r>
              <w:rPr>
                <w:rFonts w:eastAsia="Times New Roman"/>
              </w:rPr>
              <w:t>ingen</w:t>
            </w:r>
            <w:r w:rsidRPr="009377A2">
              <w:rPr>
                <w:rFonts w:eastAsia="Times New Roman"/>
              </w:rPr>
              <w:t xml:space="preserve"> innblanding av uønsket bifangst</w:t>
            </w:r>
          </w:p>
        </w:tc>
      </w:tr>
      <w:tr w:rsidR="00D55749" w14:paraId="7400B612" w14:textId="77777777" w:rsidTr="00886051">
        <w:trPr>
          <w:trHeight w:val="317"/>
        </w:trPr>
        <w:tc>
          <w:tcPr>
            <w:tcW w:w="577" w:type="pct"/>
            <w:tcBorders>
              <w:top w:val="nil"/>
              <w:left w:val="single" w:sz="8" w:space="0" w:color="auto"/>
              <w:bottom w:val="single" w:sz="4" w:space="0" w:color="auto"/>
              <w:right w:val="single" w:sz="4" w:space="0" w:color="auto"/>
            </w:tcBorders>
            <w:shd w:val="clear" w:color="auto" w:fill="auto"/>
            <w:noWrap/>
            <w:vAlign w:val="bottom"/>
          </w:tcPr>
          <w:p w14:paraId="10F9EE4C" w14:textId="77777777" w:rsidR="00D55749" w:rsidRPr="009377A2" w:rsidRDefault="00D55749" w:rsidP="00886051">
            <w:pPr>
              <w:rPr>
                <w:rFonts w:eastAsia="Times New Roman"/>
                <w:color w:val="FFFF00"/>
              </w:rPr>
            </w:pPr>
            <w:r>
              <w:rPr>
                <w:rFonts w:eastAsia="Times New Roman"/>
                <w:color w:val="FFFF00"/>
              </w:rPr>
              <w:t>2</w:t>
            </w:r>
          </w:p>
        </w:tc>
        <w:tc>
          <w:tcPr>
            <w:tcW w:w="4423" w:type="pct"/>
            <w:tcBorders>
              <w:top w:val="nil"/>
              <w:left w:val="nil"/>
              <w:bottom w:val="single" w:sz="4" w:space="0" w:color="auto"/>
              <w:right w:val="single" w:sz="8" w:space="0" w:color="auto"/>
            </w:tcBorders>
            <w:shd w:val="clear" w:color="auto" w:fill="auto"/>
            <w:noWrap/>
            <w:vAlign w:val="bottom"/>
          </w:tcPr>
          <w:p w14:paraId="5F379FF7" w14:textId="77777777" w:rsidR="00D55749" w:rsidRPr="009377A2" w:rsidRDefault="00D55749" w:rsidP="00886051">
            <w:pPr>
              <w:rPr>
                <w:rFonts w:eastAsia="Times New Roman"/>
              </w:rPr>
            </w:pPr>
            <w:r w:rsidRPr="009377A2">
              <w:rPr>
                <w:rFonts w:eastAsia="Times New Roman"/>
              </w:rPr>
              <w:t>Middels innblanding av uønsket bifangst</w:t>
            </w:r>
          </w:p>
        </w:tc>
      </w:tr>
      <w:tr w:rsidR="00D55749" w14:paraId="7A893883" w14:textId="77777777" w:rsidTr="00886051">
        <w:trPr>
          <w:trHeight w:val="317"/>
        </w:trPr>
        <w:tc>
          <w:tcPr>
            <w:tcW w:w="577" w:type="pct"/>
            <w:tcBorders>
              <w:top w:val="nil"/>
              <w:left w:val="single" w:sz="8" w:space="0" w:color="auto"/>
              <w:bottom w:val="single" w:sz="4" w:space="0" w:color="auto"/>
              <w:right w:val="single" w:sz="4" w:space="0" w:color="auto"/>
            </w:tcBorders>
            <w:shd w:val="clear" w:color="auto" w:fill="auto"/>
            <w:noWrap/>
            <w:vAlign w:val="bottom"/>
          </w:tcPr>
          <w:p w14:paraId="5A55CD98" w14:textId="77777777" w:rsidR="00D55749" w:rsidRPr="009377A2" w:rsidRDefault="00D55749" w:rsidP="00886051">
            <w:pPr>
              <w:rPr>
                <w:rFonts w:eastAsia="Times New Roman"/>
                <w:color w:val="CC3300"/>
              </w:rPr>
            </w:pPr>
            <w:r>
              <w:rPr>
                <w:rFonts w:eastAsia="Times New Roman"/>
                <w:color w:val="CC3300"/>
              </w:rPr>
              <w:t>3</w:t>
            </w:r>
          </w:p>
        </w:tc>
        <w:tc>
          <w:tcPr>
            <w:tcW w:w="4423" w:type="pct"/>
            <w:tcBorders>
              <w:top w:val="nil"/>
              <w:left w:val="nil"/>
              <w:bottom w:val="single" w:sz="4" w:space="0" w:color="auto"/>
              <w:right w:val="single" w:sz="8" w:space="0" w:color="auto"/>
            </w:tcBorders>
            <w:shd w:val="clear" w:color="auto" w:fill="auto"/>
            <w:noWrap/>
            <w:vAlign w:val="bottom"/>
          </w:tcPr>
          <w:p w14:paraId="28BD2034" w14:textId="77777777" w:rsidR="00D55749" w:rsidRPr="009377A2" w:rsidRDefault="00D55749" w:rsidP="00886051">
            <w:pPr>
              <w:rPr>
                <w:rFonts w:eastAsia="Times New Roman"/>
              </w:rPr>
            </w:pPr>
            <w:r>
              <w:rPr>
                <w:rFonts w:eastAsia="Times New Roman"/>
              </w:rPr>
              <w:t>S</w:t>
            </w:r>
            <w:r w:rsidRPr="009377A2">
              <w:rPr>
                <w:rFonts w:eastAsia="Times New Roman"/>
              </w:rPr>
              <w:t>tor innblanding av uønsket bifangst</w:t>
            </w:r>
          </w:p>
        </w:tc>
      </w:tr>
      <w:tr w:rsidR="00D55749" w14:paraId="491A7A26" w14:textId="77777777" w:rsidTr="00886051">
        <w:trPr>
          <w:trHeight w:val="317"/>
        </w:trPr>
        <w:tc>
          <w:tcPr>
            <w:tcW w:w="577" w:type="pct"/>
            <w:tcBorders>
              <w:top w:val="nil"/>
              <w:left w:val="single" w:sz="8" w:space="0" w:color="auto"/>
              <w:bottom w:val="single" w:sz="8" w:space="0" w:color="auto"/>
              <w:right w:val="single" w:sz="4" w:space="0" w:color="auto"/>
            </w:tcBorders>
            <w:shd w:val="clear" w:color="auto" w:fill="auto"/>
            <w:noWrap/>
            <w:vAlign w:val="bottom"/>
          </w:tcPr>
          <w:p w14:paraId="7D4A00AF" w14:textId="77777777" w:rsidR="00D55749" w:rsidRPr="009377A2" w:rsidRDefault="00D55749" w:rsidP="00886051">
            <w:pPr>
              <w:rPr>
                <w:rFonts w:eastAsia="Times New Roman"/>
                <w:color w:val="6ADAFA"/>
              </w:rPr>
            </w:pPr>
            <w:r>
              <w:rPr>
                <w:rFonts w:eastAsia="Times New Roman"/>
                <w:color w:val="6ADAFA"/>
              </w:rPr>
              <w:t>0</w:t>
            </w:r>
          </w:p>
        </w:tc>
        <w:tc>
          <w:tcPr>
            <w:tcW w:w="4423" w:type="pct"/>
            <w:tcBorders>
              <w:top w:val="nil"/>
              <w:left w:val="nil"/>
              <w:bottom w:val="single" w:sz="8" w:space="0" w:color="auto"/>
              <w:right w:val="single" w:sz="8" w:space="0" w:color="auto"/>
            </w:tcBorders>
            <w:shd w:val="clear" w:color="auto" w:fill="auto"/>
            <w:noWrap/>
            <w:vAlign w:val="bottom"/>
          </w:tcPr>
          <w:p w14:paraId="1B092699" w14:textId="77777777" w:rsidR="00D55749" w:rsidRPr="009377A2" w:rsidRDefault="00D55749" w:rsidP="00886051">
            <w:pPr>
              <w:rPr>
                <w:rFonts w:eastAsia="Times New Roman"/>
              </w:rPr>
            </w:pPr>
            <w:r w:rsidRPr="009377A2">
              <w:rPr>
                <w:rFonts w:eastAsia="Times New Roman"/>
              </w:rPr>
              <w:t xml:space="preserve">Innblanding av uønsket bifangst </w:t>
            </w:r>
            <w:r>
              <w:rPr>
                <w:rFonts w:eastAsia="Times New Roman"/>
              </w:rPr>
              <w:t xml:space="preserve">er </w:t>
            </w:r>
            <w:r w:rsidRPr="009377A2">
              <w:rPr>
                <w:rFonts w:eastAsia="Times New Roman"/>
              </w:rPr>
              <w:t>usikker eller ikke vurdert</w:t>
            </w:r>
          </w:p>
        </w:tc>
      </w:tr>
    </w:tbl>
    <w:p w14:paraId="17CCD0FC" w14:textId="77777777" w:rsidR="00D55749" w:rsidRDefault="00D55749" w:rsidP="00D55749">
      <w:pPr>
        <w:tabs>
          <w:tab w:val="left" w:pos="1276"/>
        </w:tabs>
        <w:rPr>
          <w:b/>
        </w:rPr>
      </w:pPr>
      <w:bookmarkStart w:id="14" w:name="_Toc282774621"/>
    </w:p>
    <w:p w14:paraId="277A0A79" w14:textId="77777777" w:rsidR="00F265D0" w:rsidRDefault="00F265D0" w:rsidP="00D55749">
      <w:pPr>
        <w:tabs>
          <w:tab w:val="left" w:pos="1276"/>
        </w:tabs>
        <w:rPr>
          <w:b/>
        </w:rPr>
      </w:pPr>
    </w:p>
    <w:p w14:paraId="0FF07CE8" w14:textId="77777777" w:rsidR="00D55749" w:rsidRDefault="00D55749" w:rsidP="00D55749">
      <w:pPr>
        <w:tabs>
          <w:tab w:val="left" w:pos="1276"/>
        </w:tabs>
      </w:pPr>
      <w:r>
        <w:t>Nedenfor er det redegjort for de vurderinger som er gjort for fiskerier der innblandingen er vurdert til 2 eller 3. Fiskerier som har fått graderingen 1, liten eller ingen innblanding, omtales som hovedregel ikke nærmere. Enkelte fiskerier som har fått denne graderingen kan ha temporære problemer med innblanding, gjerne i kystnære farvann.</w:t>
      </w:r>
    </w:p>
    <w:bookmarkEnd w:id="14"/>
    <w:p w14:paraId="59E36CA7" w14:textId="77777777" w:rsidR="00D55749" w:rsidRDefault="00D55749" w:rsidP="00D55749"/>
    <w:p w14:paraId="04CC353D" w14:textId="77777777" w:rsidR="00DF6D55" w:rsidRPr="009377A2" w:rsidRDefault="00DF6D55" w:rsidP="00D55749"/>
    <w:p w14:paraId="29230E39" w14:textId="77777777" w:rsidR="00D55749" w:rsidRPr="003A2506" w:rsidRDefault="00D55749" w:rsidP="00D55749">
      <w:pPr>
        <w:tabs>
          <w:tab w:val="left" w:pos="1276"/>
        </w:tabs>
        <w:rPr>
          <w:b/>
        </w:rPr>
      </w:pPr>
      <w:bookmarkStart w:id="15" w:name="_Toc282774625"/>
      <w:r w:rsidRPr="003A2506">
        <w:rPr>
          <w:b/>
        </w:rPr>
        <w:t xml:space="preserve">Kolonne </w:t>
      </w:r>
      <w:r w:rsidR="00842F6F">
        <w:rPr>
          <w:b/>
        </w:rPr>
        <w:t>10</w:t>
      </w:r>
      <w:r w:rsidRPr="003A2506">
        <w:rPr>
          <w:b/>
        </w:rPr>
        <w:t>:</w:t>
      </w:r>
      <w:r>
        <w:rPr>
          <w:b/>
        </w:rPr>
        <w:t xml:space="preserve"> </w:t>
      </w:r>
      <w:r>
        <w:rPr>
          <w:b/>
        </w:rPr>
        <w:tab/>
      </w:r>
      <w:r w:rsidRPr="003A2506">
        <w:rPr>
          <w:b/>
        </w:rPr>
        <w:t>STØRRELSESSELEKTIVITET</w:t>
      </w:r>
      <w:bookmarkEnd w:id="15"/>
    </w:p>
    <w:p w14:paraId="40E568DD" w14:textId="77777777" w:rsidR="00D55749" w:rsidRDefault="00D55749" w:rsidP="00D55749"/>
    <w:p w14:paraId="3BF4BD0D" w14:textId="77777777" w:rsidR="00D55749" w:rsidRDefault="00D55749" w:rsidP="00D55749">
      <w:r w:rsidRPr="009377A2">
        <w:t>I denne kolonnen søke</w:t>
      </w:r>
      <w:r>
        <w:t>s det</w:t>
      </w:r>
      <w:r w:rsidRPr="009377A2">
        <w:t xml:space="preserve"> å få frem effekter av fiskeriet med hensyn til størrelsesselektivitet og potensial for forbedret beskatningsmønster. Vi vil beskrive i hvilken grad de ulike fiskeri i praksis kan ha problemer med innblanding av fisk og skalldyr under minstemål </w:t>
      </w:r>
      <w:r w:rsidRPr="009377A2">
        <w:rPr>
          <w:u w:val="single"/>
        </w:rPr>
        <w:t>gitt gjeldende redskaps- og minstemålbestemmelser</w:t>
      </w:r>
      <w:r w:rsidRPr="009377A2">
        <w:t xml:space="preserve">. Dette kan gjelde for </w:t>
      </w:r>
      <w:proofErr w:type="spellStart"/>
      <w:r w:rsidRPr="009377A2">
        <w:t>målarten</w:t>
      </w:r>
      <w:proofErr w:type="spellEnd"/>
      <w:r w:rsidRPr="009377A2">
        <w:t xml:space="preserve"> så vel som for uønsket bifangst. Tiltak her vil kunne være enten å liberalisere bestemmelsene for å bringe dem i overensstemmelse med slik fisket faktisk utøves, eller å endre regelverk/skjerpe kontrollen slik at inte</w:t>
      </w:r>
      <w:r>
        <w:t>nsjonen bak gjeldende minstemål</w:t>
      </w:r>
      <w:r w:rsidRPr="009377A2">
        <w:t>bestemmelse kan bli nådd.</w:t>
      </w:r>
    </w:p>
    <w:p w14:paraId="3705829A" w14:textId="77777777" w:rsidR="00D55749" w:rsidRPr="009377A2" w:rsidRDefault="00D55749" w:rsidP="00D55749"/>
    <w:p w14:paraId="6970107B" w14:textId="77777777" w:rsidR="00D55749" w:rsidRDefault="00D55749" w:rsidP="00D55749">
      <w:r w:rsidRPr="009377A2">
        <w:t xml:space="preserve">Vi ønsker også å kartlegge fiskeri som i og for seg ikke har problemer med regelverket slik det er, men som antas å kunne ha et potensial for økt fangstutbytte </w:t>
      </w:r>
      <w:r>
        <w:t xml:space="preserve">og verdiskaping </w:t>
      </w:r>
      <w:r w:rsidRPr="009377A2">
        <w:t>dersom beskatningsmønsteret endres/forbedres. Følgende gradering foreslås:</w:t>
      </w:r>
    </w:p>
    <w:p w14:paraId="0B3523EA" w14:textId="77777777" w:rsidR="00842F6F" w:rsidRDefault="00842F6F"/>
    <w:p w14:paraId="39689B77" w14:textId="1E51DA74" w:rsidR="00D55749" w:rsidRPr="009377A2" w:rsidRDefault="00D55749" w:rsidP="7D716A3F"/>
    <w:tbl>
      <w:tblPr>
        <w:tblW w:w="9212" w:type="dxa"/>
        <w:tblCellMar>
          <w:left w:w="70" w:type="dxa"/>
          <w:right w:w="70" w:type="dxa"/>
        </w:tblCellMar>
        <w:tblLook w:val="0000" w:firstRow="0" w:lastRow="0" w:firstColumn="0" w:lastColumn="0" w:noHBand="0" w:noVBand="0"/>
      </w:tblPr>
      <w:tblGrid>
        <w:gridCol w:w="1063"/>
        <w:gridCol w:w="8149"/>
      </w:tblGrid>
      <w:tr w:rsidR="00D55749" w14:paraId="76CB1E2E" w14:textId="77777777" w:rsidTr="00886051">
        <w:trPr>
          <w:trHeight w:val="317"/>
        </w:trPr>
        <w:tc>
          <w:tcPr>
            <w:tcW w:w="9212"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14:paraId="7D210509" w14:textId="77777777" w:rsidR="00D55749" w:rsidRPr="00AB0937" w:rsidRDefault="00D55749" w:rsidP="00886051">
            <w:pPr>
              <w:jc w:val="center"/>
              <w:rPr>
                <w:rFonts w:ascii="Arial" w:hAnsi="Arial" w:cs="Arial"/>
                <w:b/>
                <w:bCs/>
                <w:sz w:val="20"/>
                <w:szCs w:val="20"/>
              </w:rPr>
            </w:pPr>
            <w:r w:rsidRPr="00AB0937">
              <w:br w:type="page"/>
            </w:r>
            <w:r w:rsidRPr="00AB0937">
              <w:br w:type="page"/>
            </w:r>
            <w:r>
              <w:rPr>
                <w:b/>
              </w:rPr>
              <w:t xml:space="preserve">Kolonne </w:t>
            </w:r>
            <w:r w:rsidR="00333455">
              <w:rPr>
                <w:b/>
              </w:rPr>
              <w:t>10</w:t>
            </w:r>
            <w:r>
              <w:rPr>
                <w:b/>
              </w:rPr>
              <w:t>: Gradering av størrelsesselektivitet</w:t>
            </w:r>
          </w:p>
        </w:tc>
      </w:tr>
      <w:tr w:rsidR="00D55749" w14:paraId="60748078"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6951CAE9" w14:textId="77777777" w:rsidR="00D55749" w:rsidRPr="009377A2" w:rsidRDefault="00D55749" w:rsidP="00886051">
            <w:pPr>
              <w:rPr>
                <w:rFonts w:eastAsia="Times New Roman"/>
                <w:color w:val="339933"/>
              </w:rPr>
            </w:pPr>
            <w:r w:rsidRPr="009377A2">
              <w:rPr>
                <w:rFonts w:eastAsia="Times New Roman"/>
                <w:color w:val="339933"/>
              </w:rPr>
              <w:t>1</w:t>
            </w:r>
          </w:p>
        </w:tc>
        <w:tc>
          <w:tcPr>
            <w:tcW w:w="8149" w:type="dxa"/>
            <w:tcBorders>
              <w:top w:val="nil"/>
              <w:left w:val="nil"/>
              <w:bottom w:val="single" w:sz="4" w:space="0" w:color="auto"/>
              <w:right w:val="single" w:sz="8" w:space="0" w:color="auto"/>
            </w:tcBorders>
            <w:shd w:val="clear" w:color="auto" w:fill="auto"/>
            <w:noWrap/>
            <w:vAlign w:val="bottom"/>
          </w:tcPr>
          <w:p w14:paraId="01E244C2" w14:textId="77777777" w:rsidR="00D55749" w:rsidRPr="009377A2" w:rsidRDefault="00D55749" w:rsidP="00886051">
            <w:pPr>
              <w:rPr>
                <w:rFonts w:eastAsia="Times New Roman"/>
              </w:rPr>
            </w:pPr>
            <w:r>
              <w:rPr>
                <w:rFonts w:eastAsia="Times New Roman"/>
              </w:rPr>
              <w:t>Lite</w:t>
            </w:r>
            <w:r w:rsidRPr="009377A2">
              <w:rPr>
                <w:rFonts w:eastAsia="Times New Roman"/>
              </w:rPr>
              <w:t xml:space="preserve"> potensial for forbedret beskatningsmønster</w:t>
            </w:r>
          </w:p>
        </w:tc>
      </w:tr>
      <w:tr w:rsidR="00D55749" w14:paraId="4E37F761"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70716C10" w14:textId="77777777" w:rsidR="00D55749" w:rsidRPr="009377A2" w:rsidRDefault="00D55749" w:rsidP="00886051">
            <w:pPr>
              <w:rPr>
                <w:rFonts w:eastAsia="Times New Roman"/>
                <w:color w:val="FFFF00"/>
              </w:rPr>
            </w:pPr>
            <w:r>
              <w:rPr>
                <w:rFonts w:eastAsia="Times New Roman"/>
                <w:color w:val="FFFF00"/>
              </w:rPr>
              <w:t>2</w:t>
            </w:r>
          </w:p>
        </w:tc>
        <w:tc>
          <w:tcPr>
            <w:tcW w:w="8149" w:type="dxa"/>
            <w:tcBorders>
              <w:top w:val="nil"/>
              <w:left w:val="nil"/>
              <w:bottom w:val="single" w:sz="4" w:space="0" w:color="auto"/>
              <w:right w:val="single" w:sz="8" w:space="0" w:color="auto"/>
            </w:tcBorders>
            <w:shd w:val="clear" w:color="auto" w:fill="auto"/>
            <w:noWrap/>
            <w:vAlign w:val="bottom"/>
          </w:tcPr>
          <w:p w14:paraId="4A4B84F1" w14:textId="77777777" w:rsidR="00D55749" w:rsidRPr="009377A2" w:rsidRDefault="00D55749" w:rsidP="00886051">
            <w:pPr>
              <w:rPr>
                <w:rFonts w:eastAsia="Times New Roman"/>
              </w:rPr>
            </w:pPr>
            <w:r w:rsidRPr="009377A2">
              <w:rPr>
                <w:rFonts w:eastAsia="Times New Roman"/>
              </w:rPr>
              <w:t>Middels potensial for forbedret beskatningsmønster</w:t>
            </w:r>
          </w:p>
        </w:tc>
      </w:tr>
      <w:tr w:rsidR="00D55749" w14:paraId="504914FF"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541A184F" w14:textId="77777777" w:rsidR="00D55749" w:rsidRPr="009377A2" w:rsidRDefault="00D55749" w:rsidP="00886051">
            <w:pPr>
              <w:rPr>
                <w:rFonts w:eastAsia="Times New Roman"/>
                <w:color w:val="CC3300"/>
              </w:rPr>
            </w:pPr>
            <w:r>
              <w:rPr>
                <w:rFonts w:eastAsia="Times New Roman"/>
                <w:color w:val="CC3300"/>
              </w:rPr>
              <w:t>3</w:t>
            </w:r>
          </w:p>
        </w:tc>
        <w:tc>
          <w:tcPr>
            <w:tcW w:w="8149" w:type="dxa"/>
            <w:tcBorders>
              <w:top w:val="nil"/>
              <w:left w:val="nil"/>
              <w:bottom w:val="single" w:sz="4" w:space="0" w:color="auto"/>
              <w:right w:val="single" w:sz="8" w:space="0" w:color="auto"/>
            </w:tcBorders>
            <w:shd w:val="clear" w:color="auto" w:fill="auto"/>
            <w:noWrap/>
            <w:vAlign w:val="bottom"/>
          </w:tcPr>
          <w:p w14:paraId="082360E6" w14:textId="77777777" w:rsidR="00D55749" w:rsidRPr="009377A2" w:rsidRDefault="00D55749" w:rsidP="00886051">
            <w:pPr>
              <w:rPr>
                <w:rFonts w:eastAsia="Times New Roman"/>
              </w:rPr>
            </w:pPr>
            <w:r>
              <w:rPr>
                <w:rFonts w:eastAsia="Times New Roman"/>
              </w:rPr>
              <w:t>S</w:t>
            </w:r>
            <w:r w:rsidRPr="009377A2">
              <w:rPr>
                <w:rFonts w:eastAsia="Times New Roman"/>
              </w:rPr>
              <w:t>tort potensial for forbedret beskatningsmønster</w:t>
            </w:r>
          </w:p>
        </w:tc>
      </w:tr>
      <w:tr w:rsidR="00D55749" w14:paraId="26765DBA" w14:textId="77777777" w:rsidTr="00886051">
        <w:trPr>
          <w:trHeight w:val="317"/>
        </w:trPr>
        <w:tc>
          <w:tcPr>
            <w:tcW w:w="1063" w:type="dxa"/>
            <w:tcBorders>
              <w:top w:val="nil"/>
              <w:left w:val="single" w:sz="8" w:space="0" w:color="auto"/>
              <w:bottom w:val="single" w:sz="8" w:space="0" w:color="auto"/>
              <w:right w:val="single" w:sz="4" w:space="0" w:color="auto"/>
            </w:tcBorders>
            <w:shd w:val="clear" w:color="auto" w:fill="auto"/>
            <w:noWrap/>
            <w:vAlign w:val="bottom"/>
          </w:tcPr>
          <w:p w14:paraId="1EB75261" w14:textId="77777777" w:rsidR="00D55749" w:rsidRPr="009377A2" w:rsidRDefault="00D55749" w:rsidP="00886051">
            <w:pPr>
              <w:rPr>
                <w:rFonts w:eastAsia="Times New Roman"/>
                <w:color w:val="6ADAFA"/>
              </w:rPr>
            </w:pPr>
            <w:r>
              <w:rPr>
                <w:rFonts w:eastAsia="Times New Roman"/>
                <w:color w:val="6ADAFA"/>
              </w:rPr>
              <w:t>0</w:t>
            </w:r>
          </w:p>
        </w:tc>
        <w:tc>
          <w:tcPr>
            <w:tcW w:w="8149" w:type="dxa"/>
            <w:tcBorders>
              <w:top w:val="nil"/>
              <w:left w:val="nil"/>
              <w:bottom w:val="single" w:sz="8" w:space="0" w:color="auto"/>
              <w:right w:val="single" w:sz="8" w:space="0" w:color="auto"/>
            </w:tcBorders>
            <w:shd w:val="clear" w:color="auto" w:fill="auto"/>
            <w:noWrap/>
            <w:vAlign w:val="bottom"/>
          </w:tcPr>
          <w:p w14:paraId="79E0219C" w14:textId="77777777" w:rsidR="00D55749" w:rsidRPr="009377A2" w:rsidRDefault="00D55749" w:rsidP="00886051">
            <w:pPr>
              <w:rPr>
                <w:rFonts w:eastAsia="Times New Roman"/>
              </w:rPr>
            </w:pPr>
            <w:r w:rsidRPr="009377A2">
              <w:rPr>
                <w:rFonts w:eastAsia="Times New Roman"/>
              </w:rPr>
              <w:t>Potensial for forbedret beskatningsmønster usikkert eller ikke vurdert</w:t>
            </w:r>
          </w:p>
        </w:tc>
      </w:tr>
    </w:tbl>
    <w:p w14:paraId="25F66C62" w14:textId="77777777" w:rsidR="00D55749" w:rsidRDefault="00D55749" w:rsidP="00D55749">
      <w:pPr>
        <w:tabs>
          <w:tab w:val="left" w:pos="1276"/>
        </w:tabs>
        <w:rPr>
          <w:b/>
        </w:rPr>
      </w:pPr>
      <w:bookmarkStart w:id="16" w:name="_Toc282774626"/>
    </w:p>
    <w:p w14:paraId="2483B36E" w14:textId="09A78E62" w:rsidR="7D716A3F" w:rsidRDefault="7D716A3F" w:rsidP="7D716A3F">
      <w:pPr>
        <w:tabs>
          <w:tab w:val="left" w:pos="1276"/>
        </w:tabs>
        <w:rPr>
          <w:b/>
          <w:bCs/>
        </w:rPr>
      </w:pPr>
    </w:p>
    <w:p w14:paraId="1D24C252" w14:textId="0EEE9F67" w:rsidR="7D716A3F" w:rsidRDefault="7D716A3F" w:rsidP="7D716A3F">
      <w:pPr>
        <w:tabs>
          <w:tab w:val="left" w:pos="1276"/>
        </w:tabs>
        <w:rPr>
          <w:b/>
          <w:bCs/>
        </w:rPr>
      </w:pPr>
    </w:p>
    <w:p w14:paraId="0DC05290" w14:textId="53789AE7" w:rsidR="7D716A3F" w:rsidRDefault="7D716A3F" w:rsidP="7D716A3F">
      <w:pPr>
        <w:tabs>
          <w:tab w:val="left" w:pos="1276"/>
        </w:tabs>
        <w:rPr>
          <w:b/>
          <w:bCs/>
        </w:rPr>
      </w:pPr>
    </w:p>
    <w:p w14:paraId="38538632" w14:textId="7F2689CB" w:rsidR="7D716A3F" w:rsidRDefault="7D716A3F" w:rsidP="7D716A3F">
      <w:pPr>
        <w:tabs>
          <w:tab w:val="left" w:pos="1276"/>
        </w:tabs>
        <w:rPr>
          <w:b/>
          <w:bCs/>
        </w:rPr>
      </w:pPr>
    </w:p>
    <w:p w14:paraId="282DB128" w14:textId="77777777" w:rsidR="00D55749" w:rsidRPr="0022154B" w:rsidRDefault="00D55749" w:rsidP="00D55749">
      <w:pPr>
        <w:tabs>
          <w:tab w:val="left" w:pos="1276"/>
        </w:tabs>
        <w:rPr>
          <w:b/>
        </w:rPr>
      </w:pPr>
      <w:r w:rsidRPr="0022154B">
        <w:rPr>
          <w:b/>
        </w:rPr>
        <w:t>Kolonne 1</w:t>
      </w:r>
      <w:r w:rsidR="00842F6F">
        <w:rPr>
          <w:b/>
        </w:rPr>
        <w:t>1</w:t>
      </w:r>
      <w:r>
        <w:rPr>
          <w:b/>
        </w:rPr>
        <w:t xml:space="preserve">: </w:t>
      </w:r>
      <w:r>
        <w:rPr>
          <w:b/>
        </w:rPr>
        <w:tab/>
      </w:r>
      <w:r w:rsidRPr="0022154B">
        <w:rPr>
          <w:b/>
        </w:rPr>
        <w:t>UTKASTPROBLEM</w:t>
      </w:r>
      <w:bookmarkEnd w:id="16"/>
    </w:p>
    <w:p w14:paraId="7BF215C8" w14:textId="77777777" w:rsidR="00D55749" w:rsidRDefault="00D55749" w:rsidP="00D55749"/>
    <w:p w14:paraId="113A9A16" w14:textId="77777777" w:rsidR="00D55749" w:rsidRPr="009377A2" w:rsidRDefault="00D55749" w:rsidP="00D55749">
      <w:r w:rsidRPr="009377A2">
        <w:lastRenderedPageBreak/>
        <w:t>I denne kolonnen søker en å belyse eventuelle problemer knyttet til utkast (ilandføringsplikten). Med utkast mene</w:t>
      </w:r>
      <w:r>
        <w:t>s</w:t>
      </w:r>
      <w:r w:rsidRPr="009377A2">
        <w:t xml:space="preserve"> her fisk som kastes ut etter at fangsten er tatt om bord i fartøyet</w:t>
      </w:r>
      <w:r>
        <w:t xml:space="preserve"> og før levering i havn</w:t>
      </w:r>
      <w:r w:rsidRPr="009377A2">
        <w:t xml:space="preserve">. Problemstillingen slipping/sprenging i notfisket </w:t>
      </w:r>
      <w:r>
        <w:t xml:space="preserve">blir vurdert under kolonne </w:t>
      </w:r>
      <w:proofErr w:type="gramStart"/>
      <w:r>
        <w:t>1</w:t>
      </w:r>
      <w:r w:rsidR="000C6495">
        <w:t>2</w:t>
      </w:r>
      <w:r w:rsidRPr="009377A2">
        <w:t xml:space="preserve"> ”</w:t>
      </w:r>
      <w:proofErr w:type="spellStart"/>
      <w:r w:rsidRPr="009377A2">
        <w:t>Bidødelighet</w:t>
      </w:r>
      <w:proofErr w:type="spellEnd"/>
      <w:proofErr w:type="gramEnd"/>
      <w:r w:rsidRPr="009377A2">
        <w:t>”.</w:t>
      </w:r>
    </w:p>
    <w:p w14:paraId="1035FE5C" w14:textId="77777777" w:rsidR="00D55749" w:rsidRPr="009377A2" w:rsidRDefault="00D55749" w:rsidP="00D55749"/>
    <w:p w14:paraId="026BC407" w14:textId="56FDC458" w:rsidR="00D55749" w:rsidRDefault="00D55749" w:rsidP="00D55749">
      <w:pPr>
        <w:rPr>
          <w:b/>
          <w:i/>
        </w:rPr>
      </w:pPr>
      <w:r w:rsidRPr="009377A2">
        <w:t>Gjennom utkastforbud, stenging av felt osv. er problemer knyttet til utkast vesentlig redu</w:t>
      </w:r>
      <w:r>
        <w:t>sert i norsk fiskeri de siste 25</w:t>
      </w:r>
      <w:r w:rsidRPr="009377A2">
        <w:t xml:space="preserve"> år. Dette betyr imidlertid ikke at det ikke fortsatt forekommer utkast i norske farvann knyttet til </w:t>
      </w:r>
      <w:proofErr w:type="spellStart"/>
      <w:r w:rsidRPr="009377A2">
        <w:t>high</w:t>
      </w:r>
      <w:proofErr w:type="spellEnd"/>
      <w:r w:rsidRPr="009377A2">
        <w:t xml:space="preserve">-grading, undermålsfisk, kvalitetsforringet fisk osv. Dessuten er </w:t>
      </w:r>
      <w:r>
        <w:t xml:space="preserve">det norske </w:t>
      </w:r>
      <w:r w:rsidRPr="009377A2">
        <w:t xml:space="preserve">utkastforbudet fra 1.1.2009 utvidet til vesentlig flere arter </w:t>
      </w:r>
      <w:r>
        <w:t xml:space="preserve">enn </w:t>
      </w:r>
      <w:r w:rsidRPr="009377A2">
        <w:t xml:space="preserve">før. </w:t>
      </w:r>
      <w:r w:rsidR="0004051A">
        <w:t>Fra 1. januar 2019 har EU innført fullt landingspåbud.</w:t>
      </w:r>
      <w:r w:rsidRPr="009377A2">
        <w:t xml:space="preserve"> Vi er ute etter å kartlegge problemstillinger av vedvarende eller tilbakevendende karakter, ikke knyttet til enkeltstående hendelser. Følgende gradering foreslås:</w:t>
      </w:r>
      <w:r w:rsidRPr="009377A2">
        <w:rPr>
          <w:b/>
          <w:i/>
        </w:rPr>
        <w:t xml:space="preserve"> </w:t>
      </w:r>
    </w:p>
    <w:p w14:paraId="7B4BE149" w14:textId="77777777" w:rsidR="00D55749" w:rsidRPr="009103A9" w:rsidRDefault="00D55749" w:rsidP="00D55749"/>
    <w:tbl>
      <w:tblPr>
        <w:tblW w:w="9212" w:type="dxa"/>
        <w:tblCellMar>
          <w:left w:w="70" w:type="dxa"/>
          <w:right w:w="70" w:type="dxa"/>
        </w:tblCellMar>
        <w:tblLook w:val="0000" w:firstRow="0" w:lastRow="0" w:firstColumn="0" w:lastColumn="0" w:noHBand="0" w:noVBand="0"/>
      </w:tblPr>
      <w:tblGrid>
        <w:gridCol w:w="1063"/>
        <w:gridCol w:w="8149"/>
      </w:tblGrid>
      <w:tr w:rsidR="00D55749" w14:paraId="2F968437" w14:textId="77777777" w:rsidTr="00886051">
        <w:trPr>
          <w:trHeight w:val="317"/>
        </w:trPr>
        <w:tc>
          <w:tcPr>
            <w:tcW w:w="9212"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14:paraId="290E95D3" w14:textId="77777777" w:rsidR="00D55749" w:rsidRPr="00AB0937" w:rsidRDefault="00D55749" w:rsidP="00886051">
            <w:pPr>
              <w:jc w:val="center"/>
              <w:rPr>
                <w:rFonts w:ascii="Arial" w:hAnsi="Arial" w:cs="Arial"/>
                <w:b/>
                <w:bCs/>
                <w:sz w:val="20"/>
                <w:szCs w:val="20"/>
              </w:rPr>
            </w:pPr>
            <w:r w:rsidRPr="00AB0937">
              <w:br w:type="page"/>
            </w:r>
            <w:r w:rsidRPr="00AB0937">
              <w:br w:type="page"/>
            </w:r>
            <w:r>
              <w:rPr>
                <w:b/>
              </w:rPr>
              <w:t>Kolonne 1</w:t>
            </w:r>
            <w:r w:rsidR="008909CD">
              <w:rPr>
                <w:b/>
              </w:rPr>
              <w:t>1</w:t>
            </w:r>
            <w:r>
              <w:rPr>
                <w:b/>
              </w:rPr>
              <w:t>: Gradering av utkastproblem</w:t>
            </w:r>
          </w:p>
        </w:tc>
      </w:tr>
      <w:tr w:rsidR="00D55749" w14:paraId="2E39B17A"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3C5AED2D" w14:textId="77777777" w:rsidR="00D55749" w:rsidRPr="009377A2" w:rsidRDefault="00D55749" w:rsidP="00886051">
            <w:pPr>
              <w:rPr>
                <w:rFonts w:eastAsia="Times New Roman"/>
                <w:color w:val="339933"/>
              </w:rPr>
            </w:pPr>
            <w:r w:rsidRPr="009377A2">
              <w:rPr>
                <w:rFonts w:eastAsia="Times New Roman"/>
                <w:color w:val="339933"/>
              </w:rPr>
              <w:t>1</w:t>
            </w:r>
          </w:p>
        </w:tc>
        <w:tc>
          <w:tcPr>
            <w:tcW w:w="8149" w:type="dxa"/>
            <w:tcBorders>
              <w:top w:val="nil"/>
              <w:left w:val="nil"/>
              <w:bottom w:val="single" w:sz="4" w:space="0" w:color="auto"/>
              <w:right w:val="single" w:sz="8" w:space="0" w:color="auto"/>
            </w:tcBorders>
            <w:shd w:val="clear" w:color="auto" w:fill="auto"/>
            <w:noWrap/>
            <w:vAlign w:val="bottom"/>
          </w:tcPr>
          <w:p w14:paraId="07499DDC" w14:textId="77777777" w:rsidR="00D55749" w:rsidRPr="009377A2" w:rsidRDefault="00D55749" w:rsidP="00886051">
            <w:pPr>
              <w:rPr>
                <w:rFonts w:eastAsia="Times New Roman"/>
              </w:rPr>
            </w:pPr>
            <w:r w:rsidRPr="009377A2">
              <w:rPr>
                <w:rFonts w:eastAsia="Times New Roman"/>
              </w:rPr>
              <w:t xml:space="preserve">Ingen eller </w:t>
            </w:r>
            <w:r>
              <w:rPr>
                <w:rFonts w:eastAsia="Times New Roman"/>
              </w:rPr>
              <w:t>lite</w:t>
            </w:r>
            <w:r w:rsidRPr="009377A2">
              <w:rPr>
                <w:rFonts w:eastAsia="Times New Roman"/>
              </w:rPr>
              <w:t xml:space="preserve"> problemer med utkast</w:t>
            </w:r>
          </w:p>
        </w:tc>
      </w:tr>
      <w:tr w:rsidR="00D55749" w14:paraId="49AF39D6"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765A63C4" w14:textId="77777777" w:rsidR="00D55749" w:rsidRPr="009377A2" w:rsidRDefault="00D55749" w:rsidP="00886051">
            <w:pPr>
              <w:rPr>
                <w:rFonts w:eastAsia="Times New Roman"/>
                <w:color w:val="FFFF00"/>
              </w:rPr>
            </w:pPr>
            <w:r>
              <w:rPr>
                <w:rFonts w:eastAsia="Times New Roman"/>
                <w:color w:val="FFFF00"/>
              </w:rPr>
              <w:t>2</w:t>
            </w:r>
          </w:p>
        </w:tc>
        <w:tc>
          <w:tcPr>
            <w:tcW w:w="8149" w:type="dxa"/>
            <w:tcBorders>
              <w:top w:val="nil"/>
              <w:left w:val="nil"/>
              <w:bottom w:val="single" w:sz="4" w:space="0" w:color="auto"/>
              <w:right w:val="single" w:sz="8" w:space="0" w:color="auto"/>
            </w:tcBorders>
            <w:shd w:val="clear" w:color="auto" w:fill="auto"/>
            <w:noWrap/>
            <w:vAlign w:val="bottom"/>
          </w:tcPr>
          <w:p w14:paraId="04B25D3A" w14:textId="77777777" w:rsidR="00D55749" w:rsidRPr="009377A2" w:rsidRDefault="00D55749" w:rsidP="00886051">
            <w:pPr>
              <w:rPr>
                <w:rFonts w:eastAsia="Times New Roman"/>
              </w:rPr>
            </w:pPr>
            <w:r w:rsidRPr="009377A2">
              <w:rPr>
                <w:rFonts w:eastAsia="Times New Roman"/>
              </w:rPr>
              <w:t>Middels problemer med utkast</w:t>
            </w:r>
          </w:p>
        </w:tc>
      </w:tr>
      <w:tr w:rsidR="00D55749" w14:paraId="5975E096"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624A9052" w14:textId="77777777" w:rsidR="00D55749" w:rsidRPr="009377A2" w:rsidRDefault="00D55749" w:rsidP="00886051">
            <w:pPr>
              <w:rPr>
                <w:rFonts w:eastAsia="Times New Roman"/>
                <w:color w:val="CC3300"/>
              </w:rPr>
            </w:pPr>
            <w:r>
              <w:rPr>
                <w:rFonts w:eastAsia="Times New Roman"/>
                <w:color w:val="CC3300"/>
              </w:rPr>
              <w:t>3</w:t>
            </w:r>
          </w:p>
        </w:tc>
        <w:tc>
          <w:tcPr>
            <w:tcW w:w="8149" w:type="dxa"/>
            <w:tcBorders>
              <w:top w:val="nil"/>
              <w:left w:val="nil"/>
              <w:bottom w:val="single" w:sz="4" w:space="0" w:color="auto"/>
              <w:right w:val="single" w:sz="8" w:space="0" w:color="auto"/>
            </w:tcBorders>
            <w:shd w:val="clear" w:color="auto" w:fill="auto"/>
            <w:noWrap/>
            <w:vAlign w:val="bottom"/>
          </w:tcPr>
          <w:p w14:paraId="618F81DD" w14:textId="77777777" w:rsidR="00D55749" w:rsidRPr="009377A2" w:rsidRDefault="00D55749" w:rsidP="00886051">
            <w:pPr>
              <w:rPr>
                <w:rFonts w:eastAsia="Times New Roman"/>
              </w:rPr>
            </w:pPr>
            <w:r>
              <w:rPr>
                <w:rFonts w:eastAsia="Times New Roman"/>
              </w:rPr>
              <w:t>S</w:t>
            </w:r>
            <w:r w:rsidRPr="009377A2">
              <w:rPr>
                <w:rFonts w:eastAsia="Times New Roman"/>
              </w:rPr>
              <w:t>tore problemer med utkast</w:t>
            </w:r>
          </w:p>
        </w:tc>
      </w:tr>
      <w:tr w:rsidR="00D55749" w14:paraId="45F75440" w14:textId="77777777" w:rsidTr="00886051">
        <w:trPr>
          <w:trHeight w:val="317"/>
        </w:trPr>
        <w:tc>
          <w:tcPr>
            <w:tcW w:w="1063" w:type="dxa"/>
            <w:tcBorders>
              <w:top w:val="nil"/>
              <w:left w:val="single" w:sz="8" w:space="0" w:color="auto"/>
              <w:bottom w:val="single" w:sz="8" w:space="0" w:color="auto"/>
              <w:right w:val="single" w:sz="4" w:space="0" w:color="auto"/>
            </w:tcBorders>
            <w:shd w:val="clear" w:color="auto" w:fill="auto"/>
            <w:noWrap/>
            <w:vAlign w:val="bottom"/>
          </w:tcPr>
          <w:p w14:paraId="1A35CA83" w14:textId="77777777" w:rsidR="00D55749" w:rsidRPr="009377A2" w:rsidRDefault="00D55749" w:rsidP="00886051">
            <w:pPr>
              <w:rPr>
                <w:rFonts w:eastAsia="Times New Roman"/>
                <w:color w:val="6ADAFA"/>
              </w:rPr>
            </w:pPr>
            <w:r>
              <w:rPr>
                <w:rFonts w:eastAsia="Times New Roman"/>
                <w:color w:val="6ADAFA"/>
              </w:rPr>
              <w:t>0</w:t>
            </w:r>
          </w:p>
        </w:tc>
        <w:tc>
          <w:tcPr>
            <w:tcW w:w="8149" w:type="dxa"/>
            <w:tcBorders>
              <w:top w:val="nil"/>
              <w:left w:val="nil"/>
              <w:bottom w:val="single" w:sz="8" w:space="0" w:color="auto"/>
              <w:right w:val="single" w:sz="8" w:space="0" w:color="auto"/>
            </w:tcBorders>
            <w:shd w:val="clear" w:color="auto" w:fill="auto"/>
            <w:noWrap/>
            <w:vAlign w:val="bottom"/>
          </w:tcPr>
          <w:p w14:paraId="1CA6CC46" w14:textId="77777777" w:rsidR="00D55749" w:rsidRPr="009377A2" w:rsidRDefault="00D55749" w:rsidP="00886051">
            <w:pPr>
              <w:rPr>
                <w:rFonts w:eastAsia="Times New Roman"/>
              </w:rPr>
            </w:pPr>
            <w:r w:rsidRPr="009377A2">
              <w:rPr>
                <w:rFonts w:eastAsia="Times New Roman"/>
              </w:rPr>
              <w:t>Usikker</w:t>
            </w:r>
          </w:p>
        </w:tc>
      </w:tr>
    </w:tbl>
    <w:p w14:paraId="3C67E548" w14:textId="77777777" w:rsidR="00D55749" w:rsidRPr="0022154B" w:rsidRDefault="00D55749" w:rsidP="00D55749"/>
    <w:p w14:paraId="0765E04E" w14:textId="77777777" w:rsidR="00D55749" w:rsidRPr="0022154B" w:rsidRDefault="00D55749" w:rsidP="00D55749">
      <w:pPr>
        <w:tabs>
          <w:tab w:val="left" w:pos="1276"/>
        </w:tabs>
        <w:rPr>
          <w:b/>
        </w:rPr>
      </w:pPr>
      <w:bookmarkStart w:id="17" w:name="_Toc282774627"/>
      <w:r w:rsidRPr="0022154B">
        <w:rPr>
          <w:b/>
        </w:rPr>
        <w:t>Kolonne 1</w:t>
      </w:r>
      <w:r w:rsidR="007D0E47">
        <w:rPr>
          <w:b/>
        </w:rPr>
        <w:t>2</w:t>
      </w:r>
      <w:r>
        <w:rPr>
          <w:b/>
        </w:rPr>
        <w:t xml:space="preserve">: </w:t>
      </w:r>
      <w:r>
        <w:rPr>
          <w:b/>
        </w:rPr>
        <w:tab/>
      </w:r>
      <w:r w:rsidRPr="0022154B">
        <w:rPr>
          <w:b/>
        </w:rPr>
        <w:t>BIDØDELIGHET</w:t>
      </w:r>
      <w:bookmarkEnd w:id="17"/>
    </w:p>
    <w:p w14:paraId="6A5ABABE" w14:textId="77777777" w:rsidR="00D55749" w:rsidRDefault="00D55749" w:rsidP="00D55749"/>
    <w:p w14:paraId="35BB03E2" w14:textId="77777777" w:rsidR="00D55749" w:rsidRDefault="00D55749" w:rsidP="00D55749">
      <w:r w:rsidRPr="009377A2">
        <w:t xml:space="preserve">I de fleste fiskeri vil det kunne forekomme at fisk og andre arter dør som følge av kontakt med fiskeredskap. I tabellen avgrenses </w:t>
      </w:r>
      <w:proofErr w:type="spellStart"/>
      <w:r w:rsidRPr="009377A2">
        <w:t>bidødelighet</w:t>
      </w:r>
      <w:proofErr w:type="spellEnd"/>
      <w:r w:rsidRPr="009377A2">
        <w:t xml:space="preserve"> til fisk </w:t>
      </w:r>
      <w:r>
        <w:t>som dør uten å ha</w:t>
      </w:r>
      <w:r w:rsidRPr="009377A2">
        <w:t xml:space="preserve"> vært ombord i fiskefartøyet. Seleksjonsdødelighet i trålfiske, spøkelsesfiske med garn, halingsdødelighet i linefiske, dødelighet ved slipping og ved sprenging i notfiske er eksempler på </w:t>
      </w:r>
      <w:r>
        <w:t>slik dødelighet</w:t>
      </w:r>
      <w:r w:rsidRPr="009377A2">
        <w:t xml:space="preserve">. Ytterligere tiltak ut over dagens for å redusere omfanget av denne type dødelighet kan være aktuelt i enkelte fiskeri. </w:t>
      </w:r>
      <w:r>
        <w:t>Vi</w:t>
      </w:r>
      <w:r w:rsidRPr="009377A2">
        <w:t xml:space="preserve"> er i denne kolonnen ute etter å kartlegge problemer av vedvarende eller tilbakevendende karakter.</w:t>
      </w:r>
      <w:r>
        <w:t xml:space="preserve"> </w:t>
      </w:r>
      <w:r w:rsidRPr="009377A2">
        <w:t>Følgende gradering foreslås:</w:t>
      </w:r>
    </w:p>
    <w:p w14:paraId="6290CE6A" w14:textId="77777777" w:rsidR="00842F6F" w:rsidRDefault="00842F6F"/>
    <w:p w14:paraId="684BA620" w14:textId="77777777" w:rsidR="00D55749" w:rsidRPr="009377A2" w:rsidRDefault="00D55749" w:rsidP="00D55749"/>
    <w:tbl>
      <w:tblPr>
        <w:tblW w:w="9212" w:type="dxa"/>
        <w:tblCellMar>
          <w:left w:w="70" w:type="dxa"/>
          <w:right w:w="70" w:type="dxa"/>
        </w:tblCellMar>
        <w:tblLook w:val="0000" w:firstRow="0" w:lastRow="0" w:firstColumn="0" w:lastColumn="0" w:noHBand="0" w:noVBand="0"/>
      </w:tblPr>
      <w:tblGrid>
        <w:gridCol w:w="1063"/>
        <w:gridCol w:w="8149"/>
      </w:tblGrid>
      <w:tr w:rsidR="00D55749" w14:paraId="2A3A5CE4" w14:textId="77777777" w:rsidTr="00886051">
        <w:trPr>
          <w:trHeight w:val="317"/>
        </w:trPr>
        <w:tc>
          <w:tcPr>
            <w:tcW w:w="9212"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14:paraId="39310FDD" w14:textId="77777777" w:rsidR="00D55749" w:rsidRPr="00AB0937" w:rsidRDefault="00D55749" w:rsidP="00886051">
            <w:pPr>
              <w:jc w:val="center"/>
              <w:rPr>
                <w:rFonts w:ascii="Arial" w:hAnsi="Arial" w:cs="Arial"/>
                <w:b/>
                <w:bCs/>
                <w:sz w:val="20"/>
                <w:szCs w:val="20"/>
              </w:rPr>
            </w:pPr>
            <w:r w:rsidRPr="00AB0937">
              <w:br w:type="page"/>
            </w:r>
            <w:r w:rsidRPr="00AB0937">
              <w:br w:type="page"/>
            </w:r>
            <w:r>
              <w:rPr>
                <w:b/>
              </w:rPr>
              <w:t>Kolonne 1</w:t>
            </w:r>
            <w:r w:rsidR="007D0E47">
              <w:rPr>
                <w:b/>
              </w:rPr>
              <w:t>2</w:t>
            </w:r>
            <w:r>
              <w:rPr>
                <w:b/>
              </w:rPr>
              <w:t xml:space="preserve">: Gradering av </w:t>
            </w:r>
            <w:proofErr w:type="spellStart"/>
            <w:r>
              <w:rPr>
                <w:b/>
              </w:rPr>
              <w:t>bidødelighet</w:t>
            </w:r>
            <w:proofErr w:type="spellEnd"/>
          </w:p>
        </w:tc>
      </w:tr>
      <w:tr w:rsidR="00D55749" w14:paraId="25BECCB4"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1C0A54DF" w14:textId="77777777" w:rsidR="00D55749" w:rsidRPr="009377A2" w:rsidRDefault="00D55749" w:rsidP="00886051">
            <w:pPr>
              <w:rPr>
                <w:rFonts w:eastAsia="Times New Roman"/>
                <w:color w:val="339933"/>
              </w:rPr>
            </w:pPr>
            <w:r w:rsidRPr="009377A2">
              <w:rPr>
                <w:rFonts w:eastAsia="Times New Roman"/>
                <w:color w:val="339933"/>
              </w:rPr>
              <w:t>1</w:t>
            </w:r>
          </w:p>
        </w:tc>
        <w:tc>
          <w:tcPr>
            <w:tcW w:w="8149" w:type="dxa"/>
            <w:tcBorders>
              <w:top w:val="nil"/>
              <w:left w:val="nil"/>
              <w:bottom w:val="single" w:sz="4" w:space="0" w:color="auto"/>
              <w:right w:val="single" w:sz="8" w:space="0" w:color="auto"/>
            </w:tcBorders>
            <w:shd w:val="clear" w:color="auto" w:fill="auto"/>
            <w:noWrap/>
            <w:vAlign w:val="bottom"/>
          </w:tcPr>
          <w:p w14:paraId="5366B1C6" w14:textId="77777777" w:rsidR="00D55749" w:rsidRPr="009377A2" w:rsidRDefault="00D55749" w:rsidP="00886051">
            <w:pPr>
              <w:rPr>
                <w:rFonts w:eastAsia="Times New Roman"/>
              </w:rPr>
            </w:pPr>
            <w:r>
              <w:rPr>
                <w:rFonts w:eastAsia="Times New Roman"/>
              </w:rPr>
              <w:t>Begrensede problemer med</w:t>
            </w:r>
            <w:r w:rsidRPr="009377A2">
              <w:rPr>
                <w:rFonts w:eastAsia="Times New Roman"/>
              </w:rPr>
              <w:t xml:space="preserve"> </w:t>
            </w:r>
            <w:proofErr w:type="spellStart"/>
            <w:r w:rsidRPr="009377A2">
              <w:rPr>
                <w:rFonts w:eastAsia="Times New Roman"/>
              </w:rPr>
              <w:t>bidødelighet</w:t>
            </w:r>
            <w:proofErr w:type="spellEnd"/>
          </w:p>
        </w:tc>
      </w:tr>
      <w:tr w:rsidR="00D55749" w14:paraId="10CAE107"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23BFCBB7" w14:textId="77777777" w:rsidR="00D55749" w:rsidRPr="009377A2" w:rsidRDefault="00D55749" w:rsidP="00886051">
            <w:pPr>
              <w:rPr>
                <w:rFonts w:eastAsia="Times New Roman"/>
                <w:color w:val="FFFF00"/>
              </w:rPr>
            </w:pPr>
            <w:r>
              <w:rPr>
                <w:rFonts w:eastAsia="Times New Roman"/>
                <w:color w:val="FFFF00"/>
              </w:rPr>
              <w:t>2</w:t>
            </w:r>
          </w:p>
        </w:tc>
        <w:tc>
          <w:tcPr>
            <w:tcW w:w="8149" w:type="dxa"/>
            <w:tcBorders>
              <w:top w:val="nil"/>
              <w:left w:val="nil"/>
              <w:bottom w:val="single" w:sz="4" w:space="0" w:color="auto"/>
              <w:right w:val="single" w:sz="8" w:space="0" w:color="auto"/>
            </w:tcBorders>
            <w:shd w:val="clear" w:color="auto" w:fill="auto"/>
            <w:noWrap/>
            <w:vAlign w:val="bottom"/>
          </w:tcPr>
          <w:p w14:paraId="0FF6F969" w14:textId="77777777" w:rsidR="00D55749" w:rsidRPr="009377A2" w:rsidRDefault="00D55749" w:rsidP="00886051">
            <w:pPr>
              <w:rPr>
                <w:rFonts w:eastAsia="Times New Roman"/>
              </w:rPr>
            </w:pPr>
            <w:r w:rsidRPr="009377A2">
              <w:rPr>
                <w:rFonts w:eastAsia="Times New Roman"/>
              </w:rPr>
              <w:t xml:space="preserve">Middels problemer med </w:t>
            </w:r>
            <w:proofErr w:type="spellStart"/>
            <w:r w:rsidRPr="009377A2">
              <w:rPr>
                <w:rFonts w:eastAsia="Times New Roman"/>
              </w:rPr>
              <w:t>bidødelighet</w:t>
            </w:r>
            <w:proofErr w:type="spellEnd"/>
          </w:p>
        </w:tc>
      </w:tr>
      <w:tr w:rsidR="00D55749" w14:paraId="717DE0F8"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52277FA4" w14:textId="77777777" w:rsidR="00D55749" w:rsidRPr="009377A2" w:rsidRDefault="00D55749" w:rsidP="00886051">
            <w:pPr>
              <w:rPr>
                <w:rFonts w:eastAsia="Times New Roman"/>
                <w:color w:val="CC3300"/>
              </w:rPr>
            </w:pPr>
            <w:r>
              <w:rPr>
                <w:rFonts w:eastAsia="Times New Roman"/>
                <w:color w:val="CC3300"/>
              </w:rPr>
              <w:t>3</w:t>
            </w:r>
          </w:p>
        </w:tc>
        <w:tc>
          <w:tcPr>
            <w:tcW w:w="8149" w:type="dxa"/>
            <w:tcBorders>
              <w:top w:val="nil"/>
              <w:left w:val="nil"/>
              <w:bottom w:val="single" w:sz="4" w:space="0" w:color="auto"/>
              <w:right w:val="single" w:sz="8" w:space="0" w:color="auto"/>
            </w:tcBorders>
            <w:shd w:val="clear" w:color="auto" w:fill="auto"/>
            <w:noWrap/>
            <w:vAlign w:val="bottom"/>
          </w:tcPr>
          <w:p w14:paraId="505895F6" w14:textId="77777777" w:rsidR="00D55749" w:rsidRPr="009377A2" w:rsidRDefault="00D55749" w:rsidP="00886051">
            <w:pPr>
              <w:rPr>
                <w:rFonts w:eastAsia="Times New Roman"/>
              </w:rPr>
            </w:pPr>
            <w:r>
              <w:rPr>
                <w:rFonts w:eastAsia="Times New Roman"/>
              </w:rPr>
              <w:t>S</w:t>
            </w:r>
            <w:r w:rsidRPr="009377A2">
              <w:rPr>
                <w:rFonts w:eastAsia="Times New Roman"/>
              </w:rPr>
              <w:t xml:space="preserve">tore problemer med </w:t>
            </w:r>
            <w:proofErr w:type="spellStart"/>
            <w:r w:rsidRPr="009377A2">
              <w:rPr>
                <w:rFonts w:eastAsia="Times New Roman"/>
              </w:rPr>
              <w:t>bidødelighet</w:t>
            </w:r>
            <w:proofErr w:type="spellEnd"/>
          </w:p>
        </w:tc>
      </w:tr>
      <w:tr w:rsidR="00D55749" w14:paraId="101E643C" w14:textId="77777777" w:rsidTr="00886051">
        <w:trPr>
          <w:trHeight w:val="317"/>
        </w:trPr>
        <w:tc>
          <w:tcPr>
            <w:tcW w:w="1063" w:type="dxa"/>
            <w:tcBorders>
              <w:top w:val="nil"/>
              <w:left w:val="single" w:sz="8" w:space="0" w:color="auto"/>
              <w:bottom w:val="single" w:sz="8" w:space="0" w:color="auto"/>
              <w:right w:val="single" w:sz="4" w:space="0" w:color="auto"/>
            </w:tcBorders>
            <w:shd w:val="clear" w:color="auto" w:fill="auto"/>
            <w:noWrap/>
            <w:vAlign w:val="bottom"/>
          </w:tcPr>
          <w:p w14:paraId="052C8BCC" w14:textId="77777777" w:rsidR="00D55749" w:rsidRPr="009377A2" w:rsidRDefault="00D55749" w:rsidP="00886051">
            <w:pPr>
              <w:rPr>
                <w:rFonts w:eastAsia="Times New Roman"/>
                <w:color w:val="6ADAFA"/>
              </w:rPr>
            </w:pPr>
            <w:r>
              <w:rPr>
                <w:rFonts w:eastAsia="Times New Roman"/>
                <w:color w:val="6ADAFA"/>
              </w:rPr>
              <w:t>0</w:t>
            </w:r>
          </w:p>
        </w:tc>
        <w:tc>
          <w:tcPr>
            <w:tcW w:w="8149" w:type="dxa"/>
            <w:tcBorders>
              <w:top w:val="nil"/>
              <w:left w:val="nil"/>
              <w:bottom w:val="single" w:sz="8" w:space="0" w:color="auto"/>
              <w:right w:val="single" w:sz="8" w:space="0" w:color="auto"/>
            </w:tcBorders>
            <w:shd w:val="clear" w:color="auto" w:fill="auto"/>
            <w:noWrap/>
            <w:vAlign w:val="bottom"/>
          </w:tcPr>
          <w:p w14:paraId="18FBD4C6" w14:textId="77777777" w:rsidR="00D55749" w:rsidRPr="009377A2" w:rsidRDefault="00D55749" w:rsidP="00886051">
            <w:pPr>
              <w:rPr>
                <w:rFonts w:eastAsia="Times New Roman"/>
              </w:rPr>
            </w:pPr>
            <w:r w:rsidRPr="009377A2">
              <w:rPr>
                <w:rFonts w:eastAsia="Times New Roman"/>
              </w:rPr>
              <w:t>Usikker</w:t>
            </w:r>
          </w:p>
        </w:tc>
      </w:tr>
    </w:tbl>
    <w:p w14:paraId="65C769C5" w14:textId="77777777" w:rsidR="00F51BC2" w:rsidRDefault="00F51BC2" w:rsidP="00D55749"/>
    <w:p w14:paraId="3C422108" w14:textId="77777777" w:rsidR="00C01399" w:rsidRPr="0022154B" w:rsidRDefault="00C01399" w:rsidP="00D55749"/>
    <w:p w14:paraId="1DE467B0" w14:textId="77777777" w:rsidR="00D55749" w:rsidRPr="0022154B" w:rsidRDefault="00D55749" w:rsidP="00D55749">
      <w:pPr>
        <w:tabs>
          <w:tab w:val="left" w:pos="1276"/>
        </w:tabs>
        <w:rPr>
          <w:b/>
        </w:rPr>
      </w:pPr>
      <w:bookmarkStart w:id="18" w:name="_Toc282774628"/>
      <w:r w:rsidRPr="0022154B">
        <w:rPr>
          <w:b/>
        </w:rPr>
        <w:t>Kolonne 1</w:t>
      </w:r>
      <w:r w:rsidR="00F203B0">
        <w:rPr>
          <w:b/>
        </w:rPr>
        <w:t>3</w:t>
      </w:r>
      <w:r>
        <w:rPr>
          <w:b/>
        </w:rPr>
        <w:t xml:space="preserve">: </w:t>
      </w:r>
      <w:r>
        <w:rPr>
          <w:b/>
        </w:rPr>
        <w:tab/>
      </w:r>
      <w:r w:rsidRPr="0022154B">
        <w:rPr>
          <w:b/>
        </w:rPr>
        <w:t>BUNNPÅVIRKNING</w:t>
      </w:r>
      <w:bookmarkEnd w:id="18"/>
    </w:p>
    <w:p w14:paraId="5E6A9B8F" w14:textId="77777777" w:rsidR="00D55749" w:rsidRDefault="00D55749" w:rsidP="00D55749"/>
    <w:p w14:paraId="3ADEA7DF" w14:textId="35010624" w:rsidR="00D55749" w:rsidRDefault="00D55749" w:rsidP="00D55749">
      <w:r w:rsidRPr="009377A2">
        <w:t>Ulike bunnhabitat spiller viktige roller for økosystemet</w:t>
      </w:r>
      <w:r w:rsidR="00B64C4C">
        <w:t>s</w:t>
      </w:r>
      <w:r w:rsidRPr="009377A2">
        <w:t xml:space="preserve"> funksjon. Å begrense eventuelle skadevirkninger fra fisket på økologisk </w:t>
      </w:r>
      <w:r>
        <w:t>sårbar</w:t>
      </w:r>
      <w:r w:rsidR="0014220A">
        <w:t>e bunnhabitat e</w:t>
      </w:r>
      <w:r w:rsidRPr="009377A2">
        <w:t xml:space="preserve">r </w:t>
      </w:r>
      <w:proofErr w:type="gramStart"/>
      <w:r w:rsidRPr="009377A2">
        <w:t>således</w:t>
      </w:r>
      <w:proofErr w:type="gramEnd"/>
      <w:r w:rsidRPr="009377A2">
        <w:t xml:space="preserve"> et viktig mål for utviklingen av en økosystembasert fiskeriforvaltning. Kolonne 1</w:t>
      </w:r>
      <w:r w:rsidR="00CC5FC3">
        <w:t>3</w:t>
      </w:r>
      <w:r w:rsidRPr="009377A2">
        <w:t xml:space="preserve"> skal kartlegge </w:t>
      </w:r>
      <w:proofErr w:type="gramStart"/>
      <w:r w:rsidRPr="009377A2">
        <w:t>hvilke potensiell påvirkning</w:t>
      </w:r>
      <w:proofErr w:type="gramEnd"/>
      <w:r w:rsidRPr="009377A2">
        <w:t xml:space="preserve"> ulike fiskeri kan ha på </w:t>
      </w:r>
      <w:r>
        <w:t xml:space="preserve">sårbare </w:t>
      </w:r>
      <w:r w:rsidRPr="009377A2">
        <w:t>bunnhabitat. Følgende gradering foreslås:</w:t>
      </w:r>
    </w:p>
    <w:p w14:paraId="0D58628D" w14:textId="57844F67" w:rsidR="00195A57" w:rsidRDefault="00195A57" w:rsidP="7D716A3F"/>
    <w:p w14:paraId="12C96BC7" w14:textId="77777777" w:rsidR="00D55749" w:rsidRDefault="00D55749" w:rsidP="00D55749"/>
    <w:tbl>
      <w:tblPr>
        <w:tblW w:w="9212" w:type="dxa"/>
        <w:tblCellMar>
          <w:left w:w="70" w:type="dxa"/>
          <w:right w:w="70" w:type="dxa"/>
        </w:tblCellMar>
        <w:tblLook w:val="0000" w:firstRow="0" w:lastRow="0" w:firstColumn="0" w:lastColumn="0" w:noHBand="0" w:noVBand="0"/>
      </w:tblPr>
      <w:tblGrid>
        <w:gridCol w:w="1063"/>
        <w:gridCol w:w="8149"/>
      </w:tblGrid>
      <w:tr w:rsidR="00D55749" w14:paraId="16897CAF" w14:textId="77777777" w:rsidTr="00886051">
        <w:trPr>
          <w:trHeight w:val="317"/>
        </w:trPr>
        <w:tc>
          <w:tcPr>
            <w:tcW w:w="9212"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14:paraId="54387FBE" w14:textId="77777777" w:rsidR="00D55749" w:rsidRPr="00AB0937" w:rsidRDefault="00D55749" w:rsidP="00886051">
            <w:pPr>
              <w:jc w:val="center"/>
              <w:rPr>
                <w:rFonts w:ascii="Arial" w:hAnsi="Arial" w:cs="Arial"/>
                <w:b/>
                <w:bCs/>
                <w:sz w:val="20"/>
                <w:szCs w:val="20"/>
              </w:rPr>
            </w:pPr>
            <w:r w:rsidRPr="00AB0937">
              <w:br w:type="page"/>
            </w:r>
            <w:r w:rsidRPr="00AB0937">
              <w:br w:type="page"/>
            </w:r>
            <w:r>
              <w:rPr>
                <w:b/>
              </w:rPr>
              <w:t>Kolonne 13: Gradering av bunnpåvirkning</w:t>
            </w:r>
          </w:p>
        </w:tc>
      </w:tr>
      <w:tr w:rsidR="00D55749" w14:paraId="5838B35E"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33810530" w14:textId="77777777" w:rsidR="00D55749" w:rsidRPr="009377A2" w:rsidRDefault="00D55749" w:rsidP="00886051">
            <w:pPr>
              <w:rPr>
                <w:rFonts w:eastAsia="Times New Roman"/>
                <w:color w:val="339933"/>
              </w:rPr>
            </w:pPr>
            <w:r w:rsidRPr="009377A2">
              <w:rPr>
                <w:rFonts w:eastAsia="Times New Roman"/>
                <w:color w:val="339933"/>
              </w:rPr>
              <w:t>1</w:t>
            </w:r>
          </w:p>
        </w:tc>
        <w:tc>
          <w:tcPr>
            <w:tcW w:w="8149" w:type="dxa"/>
            <w:tcBorders>
              <w:top w:val="nil"/>
              <w:left w:val="nil"/>
              <w:bottom w:val="single" w:sz="4" w:space="0" w:color="auto"/>
              <w:right w:val="single" w:sz="8" w:space="0" w:color="auto"/>
            </w:tcBorders>
            <w:shd w:val="clear" w:color="auto" w:fill="auto"/>
            <w:noWrap/>
            <w:vAlign w:val="bottom"/>
          </w:tcPr>
          <w:p w14:paraId="77B0E471" w14:textId="77777777" w:rsidR="00D55749" w:rsidRPr="009377A2" w:rsidRDefault="00D55749" w:rsidP="00886051">
            <w:pPr>
              <w:rPr>
                <w:rFonts w:eastAsia="Times New Roman"/>
              </w:rPr>
            </w:pPr>
            <w:r w:rsidRPr="009377A2">
              <w:rPr>
                <w:rFonts w:eastAsia="Times New Roman"/>
              </w:rPr>
              <w:t xml:space="preserve">Ingen eller </w:t>
            </w:r>
            <w:r>
              <w:rPr>
                <w:rFonts w:eastAsia="Times New Roman"/>
              </w:rPr>
              <w:t>liten</w:t>
            </w:r>
            <w:r w:rsidRPr="009377A2">
              <w:rPr>
                <w:rFonts w:eastAsia="Times New Roman"/>
              </w:rPr>
              <w:t xml:space="preserve"> </w:t>
            </w:r>
            <w:proofErr w:type="gramStart"/>
            <w:r w:rsidRPr="009377A2">
              <w:rPr>
                <w:rFonts w:eastAsia="Times New Roman"/>
              </w:rPr>
              <w:t>potensiell</w:t>
            </w:r>
            <w:proofErr w:type="gramEnd"/>
            <w:r w:rsidRPr="009377A2">
              <w:rPr>
                <w:rFonts w:eastAsia="Times New Roman"/>
              </w:rPr>
              <w:t xml:space="preserve"> bunnpåvirkning</w:t>
            </w:r>
          </w:p>
        </w:tc>
      </w:tr>
      <w:tr w:rsidR="00D55749" w14:paraId="157AD2C7"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124601C8" w14:textId="77777777" w:rsidR="00D55749" w:rsidRPr="009377A2" w:rsidRDefault="00D55749" w:rsidP="00886051">
            <w:pPr>
              <w:rPr>
                <w:rFonts w:eastAsia="Times New Roman"/>
                <w:color w:val="FFFF00"/>
              </w:rPr>
            </w:pPr>
            <w:r>
              <w:rPr>
                <w:rFonts w:eastAsia="Times New Roman"/>
                <w:color w:val="FFFF00"/>
              </w:rPr>
              <w:t>2</w:t>
            </w:r>
          </w:p>
        </w:tc>
        <w:tc>
          <w:tcPr>
            <w:tcW w:w="8149" w:type="dxa"/>
            <w:tcBorders>
              <w:top w:val="nil"/>
              <w:left w:val="nil"/>
              <w:bottom w:val="single" w:sz="4" w:space="0" w:color="auto"/>
              <w:right w:val="single" w:sz="8" w:space="0" w:color="auto"/>
            </w:tcBorders>
            <w:shd w:val="clear" w:color="auto" w:fill="auto"/>
            <w:noWrap/>
            <w:vAlign w:val="bottom"/>
          </w:tcPr>
          <w:p w14:paraId="22BF06F6" w14:textId="77777777" w:rsidR="00D55749" w:rsidRPr="009377A2" w:rsidRDefault="00D55749" w:rsidP="00886051">
            <w:pPr>
              <w:rPr>
                <w:rFonts w:eastAsia="Times New Roman"/>
              </w:rPr>
            </w:pPr>
            <w:r w:rsidRPr="009377A2">
              <w:rPr>
                <w:rFonts w:eastAsia="Times New Roman"/>
              </w:rPr>
              <w:t xml:space="preserve">Middels </w:t>
            </w:r>
            <w:r>
              <w:rPr>
                <w:rFonts w:eastAsia="Times New Roman"/>
              </w:rPr>
              <w:t>utfordring</w:t>
            </w:r>
            <w:r w:rsidRPr="009377A2">
              <w:rPr>
                <w:rFonts w:eastAsia="Times New Roman"/>
              </w:rPr>
              <w:t xml:space="preserve">er med </w:t>
            </w:r>
            <w:proofErr w:type="gramStart"/>
            <w:r w:rsidRPr="009377A2">
              <w:rPr>
                <w:rFonts w:eastAsia="Times New Roman"/>
              </w:rPr>
              <w:t>potensiell</w:t>
            </w:r>
            <w:proofErr w:type="gramEnd"/>
            <w:r w:rsidRPr="009377A2">
              <w:rPr>
                <w:rFonts w:eastAsia="Times New Roman"/>
              </w:rPr>
              <w:t xml:space="preserve"> bunnpåvirkning</w:t>
            </w:r>
          </w:p>
        </w:tc>
      </w:tr>
      <w:tr w:rsidR="00D55749" w14:paraId="7FFF0BC0" w14:textId="77777777" w:rsidTr="00886051">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23F4D3BE" w14:textId="77777777" w:rsidR="00D55749" w:rsidRPr="009377A2" w:rsidRDefault="00D55749" w:rsidP="00886051">
            <w:pPr>
              <w:rPr>
                <w:rFonts w:eastAsia="Times New Roman"/>
                <w:color w:val="CC3300"/>
              </w:rPr>
            </w:pPr>
            <w:r>
              <w:rPr>
                <w:rFonts w:eastAsia="Times New Roman"/>
                <w:color w:val="CC3300"/>
              </w:rPr>
              <w:t>3</w:t>
            </w:r>
          </w:p>
        </w:tc>
        <w:tc>
          <w:tcPr>
            <w:tcW w:w="8149" w:type="dxa"/>
            <w:tcBorders>
              <w:top w:val="nil"/>
              <w:left w:val="nil"/>
              <w:bottom w:val="single" w:sz="4" w:space="0" w:color="auto"/>
              <w:right w:val="single" w:sz="8" w:space="0" w:color="auto"/>
            </w:tcBorders>
            <w:shd w:val="clear" w:color="auto" w:fill="auto"/>
            <w:noWrap/>
            <w:vAlign w:val="bottom"/>
          </w:tcPr>
          <w:p w14:paraId="026BE363" w14:textId="77777777" w:rsidR="00D55749" w:rsidRPr="009377A2" w:rsidRDefault="00D55749" w:rsidP="00886051">
            <w:pPr>
              <w:rPr>
                <w:rFonts w:eastAsia="Times New Roman"/>
              </w:rPr>
            </w:pPr>
            <w:r>
              <w:rPr>
                <w:rFonts w:eastAsia="Times New Roman"/>
              </w:rPr>
              <w:t>S</w:t>
            </w:r>
            <w:r w:rsidRPr="009377A2">
              <w:rPr>
                <w:rFonts w:eastAsia="Times New Roman"/>
              </w:rPr>
              <w:t>t</w:t>
            </w:r>
            <w:r>
              <w:rPr>
                <w:rFonts w:eastAsia="Times New Roman"/>
              </w:rPr>
              <w:t>ørre</w:t>
            </w:r>
            <w:r w:rsidRPr="009377A2">
              <w:rPr>
                <w:rFonts w:eastAsia="Times New Roman"/>
              </w:rPr>
              <w:t xml:space="preserve"> </w:t>
            </w:r>
            <w:r>
              <w:rPr>
                <w:rFonts w:eastAsia="Times New Roman"/>
              </w:rPr>
              <w:t>utfordringer</w:t>
            </w:r>
            <w:r w:rsidRPr="009377A2">
              <w:rPr>
                <w:rFonts w:eastAsia="Times New Roman"/>
              </w:rPr>
              <w:t xml:space="preserve"> med </w:t>
            </w:r>
            <w:proofErr w:type="gramStart"/>
            <w:r w:rsidRPr="009377A2">
              <w:rPr>
                <w:rFonts w:eastAsia="Times New Roman"/>
              </w:rPr>
              <w:t>potensiell</w:t>
            </w:r>
            <w:proofErr w:type="gramEnd"/>
            <w:r w:rsidRPr="009377A2">
              <w:rPr>
                <w:rFonts w:eastAsia="Times New Roman"/>
              </w:rPr>
              <w:t xml:space="preserve"> bunnpåvirkning</w:t>
            </w:r>
          </w:p>
        </w:tc>
      </w:tr>
      <w:tr w:rsidR="00D55749" w14:paraId="2D194CCC" w14:textId="77777777" w:rsidTr="00886051">
        <w:trPr>
          <w:trHeight w:val="317"/>
        </w:trPr>
        <w:tc>
          <w:tcPr>
            <w:tcW w:w="1063" w:type="dxa"/>
            <w:tcBorders>
              <w:top w:val="nil"/>
              <w:left w:val="single" w:sz="8" w:space="0" w:color="auto"/>
              <w:bottom w:val="single" w:sz="8" w:space="0" w:color="auto"/>
              <w:right w:val="single" w:sz="4" w:space="0" w:color="auto"/>
            </w:tcBorders>
            <w:shd w:val="clear" w:color="auto" w:fill="auto"/>
            <w:noWrap/>
            <w:vAlign w:val="bottom"/>
          </w:tcPr>
          <w:p w14:paraId="7672CD32" w14:textId="77777777" w:rsidR="00D55749" w:rsidRPr="009377A2" w:rsidRDefault="00D55749" w:rsidP="00886051">
            <w:pPr>
              <w:rPr>
                <w:rFonts w:eastAsia="Times New Roman"/>
                <w:color w:val="6ADAFA"/>
              </w:rPr>
            </w:pPr>
            <w:r>
              <w:rPr>
                <w:rFonts w:eastAsia="Times New Roman"/>
                <w:color w:val="6ADAFA"/>
              </w:rPr>
              <w:t>0</w:t>
            </w:r>
          </w:p>
        </w:tc>
        <w:tc>
          <w:tcPr>
            <w:tcW w:w="8149" w:type="dxa"/>
            <w:tcBorders>
              <w:top w:val="nil"/>
              <w:left w:val="nil"/>
              <w:bottom w:val="single" w:sz="8" w:space="0" w:color="auto"/>
              <w:right w:val="single" w:sz="8" w:space="0" w:color="auto"/>
            </w:tcBorders>
            <w:shd w:val="clear" w:color="auto" w:fill="auto"/>
            <w:noWrap/>
            <w:vAlign w:val="bottom"/>
          </w:tcPr>
          <w:p w14:paraId="2D36DF17" w14:textId="77777777" w:rsidR="00D55749" w:rsidRPr="009377A2" w:rsidRDefault="00D55749" w:rsidP="00886051">
            <w:pPr>
              <w:rPr>
                <w:rFonts w:eastAsia="Times New Roman"/>
              </w:rPr>
            </w:pPr>
            <w:r w:rsidRPr="009377A2">
              <w:rPr>
                <w:rFonts w:eastAsia="Times New Roman"/>
              </w:rPr>
              <w:t>Usikker</w:t>
            </w:r>
          </w:p>
        </w:tc>
      </w:tr>
    </w:tbl>
    <w:p w14:paraId="5715653C" w14:textId="77777777" w:rsidR="0028622B" w:rsidRDefault="0028622B" w:rsidP="00D55749">
      <w:bookmarkStart w:id="19" w:name="_Toc282774630"/>
    </w:p>
    <w:p w14:paraId="6AD9A315" w14:textId="77777777" w:rsidR="0028622B" w:rsidRDefault="0028622B" w:rsidP="00D55749"/>
    <w:p w14:paraId="38646E3C" w14:textId="52D88FF8" w:rsidR="00D306AC" w:rsidRDefault="00D306AC" w:rsidP="00D306AC">
      <w:pPr>
        <w:tabs>
          <w:tab w:val="left" w:pos="1276"/>
        </w:tabs>
        <w:ind w:left="2127" w:hanging="2127"/>
        <w:rPr>
          <w:b/>
        </w:rPr>
      </w:pPr>
      <w:r>
        <w:rPr>
          <w:b/>
        </w:rPr>
        <w:t xml:space="preserve">Kolonne 14: </w:t>
      </w:r>
      <w:r>
        <w:rPr>
          <w:b/>
        </w:rPr>
        <w:tab/>
        <w:t xml:space="preserve">ENERGIEFFEKTIVITET PR KG FANGST, DRIVSTOFFORBRUK </w:t>
      </w:r>
    </w:p>
    <w:p w14:paraId="137B4FB2" w14:textId="77777777" w:rsidR="00D306AC" w:rsidRDefault="00D306AC" w:rsidP="00D306AC">
      <w:pPr>
        <w:tabs>
          <w:tab w:val="left" w:pos="1276"/>
        </w:tabs>
        <w:ind w:left="2127" w:hanging="2127"/>
        <w:rPr>
          <w:b/>
        </w:rPr>
      </w:pPr>
    </w:p>
    <w:p w14:paraId="4CD8C452" w14:textId="7D0434E5" w:rsidR="0004051A" w:rsidRDefault="00F57171" w:rsidP="0004051A">
      <w:r>
        <w:t>I rapporten Klimaveikart for fiskeflåten</w:t>
      </w:r>
      <w:r>
        <w:rPr>
          <w:rStyle w:val="Fotnotereferanse"/>
        </w:rPr>
        <w:footnoteReference w:id="3"/>
      </w:r>
      <w:r>
        <w:t xml:space="preserve"> gjøres beregning av klimagassutslipp fra fiskeflåten basert på årlig forbruk av drivstoff. </w:t>
      </w:r>
      <w:r w:rsidR="0004051A">
        <w:t xml:space="preserve">Rapporten har fordelt drivstoff-forbruk på fangst for noen grove fartøygrupper med data fra lønnsomhetsundersøkelsen for 2019. I Fiskeritabellen for 2024 benytter vi derfor 2019-statistikken, som er det beste vi har tilgjengelig per i dag. </w:t>
      </w:r>
    </w:p>
    <w:p w14:paraId="32F06544" w14:textId="77777777" w:rsidR="0004051A" w:rsidRDefault="0004051A" w:rsidP="0004051A"/>
    <w:p w14:paraId="4B69B59F" w14:textId="77777777" w:rsidR="0004051A" w:rsidRDefault="0004051A" w:rsidP="0004051A">
      <w:r>
        <w:t xml:space="preserve">Forbruk av drivstoff per kilo landet fisk gir et bilde av energieffektiviteten til fiskeflåten. Det er flere faktorer som avgjør flåten sitt drivstoff-forbruk, og rapporten viser til fire viktige parametere; hvor langt fartøyet må dra for å nå fiskefeltet, om det brukes aktivt eller passivt redskap, hvor tilgjengelig fisken er og om det er et sesongfiske eller helårsfiske. </w:t>
      </w:r>
    </w:p>
    <w:p w14:paraId="70C3138A" w14:textId="77777777" w:rsidR="00F57171" w:rsidRDefault="00F57171" w:rsidP="00F57171"/>
    <w:p w14:paraId="14DAAE56" w14:textId="2133F7DF" w:rsidR="0004051A" w:rsidRDefault="0004051A" w:rsidP="0004051A">
      <w:r>
        <w:t>I lønnsomhetsundersøkelsen inndeles fartøyene i fartøygrupper tilpasset de gjeldende reguleringsgruppene i norske fiskerier</w:t>
      </w:r>
      <w:r>
        <w:rPr>
          <w:rStyle w:val="Fotnotereferanse"/>
        </w:rPr>
        <w:footnoteReference w:id="4"/>
      </w:r>
      <w:r>
        <w:t xml:space="preserve">, og denne grupperingen er ikke samsvarende med den enkelte linje i Fiskeritabellen. Tilnærmingen må også videreutvikles slik at den gir en mer reell fremstilling i relasjon til utslipp fra drift av fartøy. Beregningene som er gjort i Klimaveikart for fiskeflåten er det beste vi har i dag, men ikke for fremtidens utfordringer. Inntil videre foreslås følgende gradering:  </w:t>
      </w:r>
    </w:p>
    <w:p w14:paraId="1F23AD2D" w14:textId="77777777" w:rsidR="00013D6F" w:rsidRDefault="00013D6F" w:rsidP="00F57171"/>
    <w:tbl>
      <w:tblPr>
        <w:tblW w:w="9212" w:type="dxa"/>
        <w:tblCellMar>
          <w:left w:w="70" w:type="dxa"/>
          <w:right w:w="70" w:type="dxa"/>
        </w:tblCellMar>
        <w:tblLook w:val="0000" w:firstRow="0" w:lastRow="0" w:firstColumn="0" w:lastColumn="0" w:noHBand="0" w:noVBand="0"/>
      </w:tblPr>
      <w:tblGrid>
        <w:gridCol w:w="1063"/>
        <w:gridCol w:w="8149"/>
      </w:tblGrid>
      <w:tr w:rsidR="00013D6F" w14:paraId="0DC155D3" w14:textId="77777777" w:rsidTr="00C02EA2">
        <w:trPr>
          <w:trHeight w:val="317"/>
        </w:trPr>
        <w:tc>
          <w:tcPr>
            <w:tcW w:w="9212" w:type="dxa"/>
            <w:gridSpan w:val="2"/>
            <w:tcBorders>
              <w:top w:val="single" w:sz="8" w:space="0" w:color="auto"/>
              <w:left w:val="single" w:sz="8" w:space="0" w:color="auto"/>
              <w:bottom w:val="single" w:sz="8" w:space="0" w:color="auto"/>
              <w:right w:val="single" w:sz="8" w:space="0" w:color="000000"/>
            </w:tcBorders>
            <w:shd w:val="clear" w:color="auto" w:fill="C0C0C0"/>
            <w:noWrap/>
            <w:vAlign w:val="bottom"/>
          </w:tcPr>
          <w:p w14:paraId="2935BDDB" w14:textId="0D663568" w:rsidR="00013D6F" w:rsidRPr="00AB0937" w:rsidRDefault="00013D6F" w:rsidP="00C02EA2">
            <w:pPr>
              <w:jc w:val="center"/>
              <w:rPr>
                <w:rFonts w:ascii="Arial" w:hAnsi="Arial" w:cs="Arial"/>
                <w:b/>
                <w:bCs/>
                <w:sz w:val="20"/>
                <w:szCs w:val="20"/>
              </w:rPr>
            </w:pPr>
            <w:r w:rsidRPr="00AB0937">
              <w:br w:type="page"/>
            </w:r>
            <w:r w:rsidRPr="00AB0937">
              <w:br w:type="page"/>
            </w:r>
            <w:r>
              <w:rPr>
                <w:b/>
              </w:rPr>
              <w:t>Kolonne 14: Gradering av energieffektivitet</w:t>
            </w:r>
          </w:p>
        </w:tc>
      </w:tr>
      <w:tr w:rsidR="00013D6F" w14:paraId="3B9F8572" w14:textId="77777777" w:rsidTr="00C02EA2">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4D063C45" w14:textId="77777777" w:rsidR="00013D6F" w:rsidRPr="009377A2" w:rsidRDefault="00013D6F" w:rsidP="00C02EA2">
            <w:pPr>
              <w:rPr>
                <w:rFonts w:eastAsia="Times New Roman"/>
                <w:color w:val="339933"/>
              </w:rPr>
            </w:pPr>
            <w:r w:rsidRPr="009377A2">
              <w:rPr>
                <w:rFonts w:eastAsia="Times New Roman"/>
                <w:color w:val="339933"/>
              </w:rPr>
              <w:t>1</w:t>
            </w:r>
          </w:p>
        </w:tc>
        <w:tc>
          <w:tcPr>
            <w:tcW w:w="8149" w:type="dxa"/>
            <w:tcBorders>
              <w:top w:val="nil"/>
              <w:left w:val="nil"/>
              <w:bottom w:val="single" w:sz="4" w:space="0" w:color="auto"/>
              <w:right w:val="single" w:sz="8" w:space="0" w:color="auto"/>
            </w:tcBorders>
            <w:shd w:val="clear" w:color="auto" w:fill="auto"/>
            <w:noWrap/>
            <w:vAlign w:val="bottom"/>
          </w:tcPr>
          <w:p w14:paraId="0342FAE3" w14:textId="74C20441" w:rsidR="00013D6F" w:rsidRPr="009377A2" w:rsidRDefault="00013D6F" w:rsidP="00C02EA2">
            <w:pPr>
              <w:rPr>
                <w:rFonts w:eastAsia="Times New Roman"/>
              </w:rPr>
            </w:pPr>
            <w:r>
              <w:rPr>
                <w:rFonts w:eastAsia="Times New Roman"/>
              </w:rPr>
              <w:t xml:space="preserve">Høy energieffektivitet </w:t>
            </w:r>
          </w:p>
        </w:tc>
      </w:tr>
      <w:tr w:rsidR="00013D6F" w14:paraId="5F41E170" w14:textId="77777777" w:rsidTr="00C02EA2">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71CF3BFB" w14:textId="77777777" w:rsidR="00013D6F" w:rsidRPr="009377A2" w:rsidRDefault="00013D6F" w:rsidP="00C02EA2">
            <w:pPr>
              <w:rPr>
                <w:rFonts w:eastAsia="Times New Roman"/>
                <w:color w:val="FFFF00"/>
              </w:rPr>
            </w:pPr>
            <w:r>
              <w:rPr>
                <w:rFonts w:eastAsia="Times New Roman"/>
                <w:color w:val="FFFF00"/>
              </w:rPr>
              <w:t>2</w:t>
            </w:r>
          </w:p>
        </w:tc>
        <w:tc>
          <w:tcPr>
            <w:tcW w:w="8149" w:type="dxa"/>
            <w:tcBorders>
              <w:top w:val="nil"/>
              <w:left w:val="nil"/>
              <w:bottom w:val="single" w:sz="4" w:space="0" w:color="auto"/>
              <w:right w:val="single" w:sz="8" w:space="0" w:color="auto"/>
            </w:tcBorders>
            <w:shd w:val="clear" w:color="auto" w:fill="auto"/>
            <w:noWrap/>
            <w:vAlign w:val="bottom"/>
          </w:tcPr>
          <w:p w14:paraId="363D0DA9" w14:textId="785EB558" w:rsidR="00013D6F" w:rsidRPr="009377A2" w:rsidRDefault="00013D6F" w:rsidP="00C02EA2">
            <w:pPr>
              <w:rPr>
                <w:rFonts w:eastAsia="Times New Roman"/>
              </w:rPr>
            </w:pPr>
            <w:r w:rsidRPr="009377A2">
              <w:rPr>
                <w:rFonts w:eastAsia="Times New Roman"/>
              </w:rPr>
              <w:t xml:space="preserve">Middels </w:t>
            </w:r>
            <w:r>
              <w:rPr>
                <w:rFonts w:eastAsia="Times New Roman"/>
              </w:rPr>
              <w:t xml:space="preserve">energieffektivitet </w:t>
            </w:r>
          </w:p>
        </w:tc>
      </w:tr>
      <w:tr w:rsidR="00013D6F" w14:paraId="6EB58DDE" w14:textId="77777777" w:rsidTr="00C02EA2">
        <w:trPr>
          <w:trHeight w:val="317"/>
        </w:trPr>
        <w:tc>
          <w:tcPr>
            <w:tcW w:w="1063" w:type="dxa"/>
            <w:tcBorders>
              <w:top w:val="nil"/>
              <w:left w:val="single" w:sz="8" w:space="0" w:color="auto"/>
              <w:bottom w:val="single" w:sz="4" w:space="0" w:color="auto"/>
              <w:right w:val="single" w:sz="4" w:space="0" w:color="auto"/>
            </w:tcBorders>
            <w:shd w:val="clear" w:color="auto" w:fill="auto"/>
            <w:noWrap/>
            <w:vAlign w:val="bottom"/>
          </w:tcPr>
          <w:p w14:paraId="7D7265BE" w14:textId="77777777" w:rsidR="00013D6F" w:rsidRPr="009377A2" w:rsidRDefault="00013D6F" w:rsidP="00C02EA2">
            <w:pPr>
              <w:rPr>
                <w:rFonts w:eastAsia="Times New Roman"/>
                <w:color w:val="CC3300"/>
              </w:rPr>
            </w:pPr>
            <w:r>
              <w:rPr>
                <w:rFonts w:eastAsia="Times New Roman"/>
                <w:color w:val="CC3300"/>
              </w:rPr>
              <w:t>3</w:t>
            </w:r>
          </w:p>
        </w:tc>
        <w:tc>
          <w:tcPr>
            <w:tcW w:w="8149" w:type="dxa"/>
            <w:tcBorders>
              <w:top w:val="nil"/>
              <w:left w:val="nil"/>
              <w:bottom w:val="single" w:sz="4" w:space="0" w:color="auto"/>
              <w:right w:val="single" w:sz="8" w:space="0" w:color="auto"/>
            </w:tcBorders>
            <w:shd w:val="clear" w:color="auto" w:fill="auto"/>
            <w:noWrap/>
            <w:vAlign w:val="bottom"/>
          </w:tcPr>
          <w:p w14:paraId="28B624FC" w14:textId="5B326C06" w:rsidR="00013D6F" w:rsidRPr="009377A2" w:rsidRDefault="00013D6F" w:rsidP="00C02EA2">
            <w:pPr>
              <w:rPr>
                <w:rFonts w:eastAsia="Times New Roman"/>
              </w:rPr>
            </w:pPr>
            <w:r>
              <w:rPr>
                <w:rFonts w:eastAsia="Times New Roman"/>
              </w:rPr>
              <w:t xml:space="preserve">Lav energieffektivitet </w:t>
            </w:r>
          </w:p>
        </w:tc>
      </w:tr>
      <w:tr w:rsidR="00013D6F" w14:paraId="2F9B8A6C" w14:textId="77777777" w:rsidTr="00C02EA2">
        <w:trPr>
          <w:trHeight w:val="317"/>
        </w:trPr>
        <w:tc>
          <w:tcPr>
            <w:tcW w:w="1063" w:type="dxa"/>
            <w:tcBorders>
              <w:top w:val="nil"/>
              <w:left w:val="single" w:sz="8" w:space="0" w:color="auto"/>
              <w:bottom w:val="single" w:sz="8" w:space="0" w:color="auto"/>
              <w:right w:val="single" w:sz="4" w:space="0" w:color="auto"/>
            </w:tcBorders>
            <w:shd w:val="clear" w:color="auto" w:fill="auto"/>
            <w:noWrap/>
            <w:vAlign w:val="bottom"/>
          </w:tcPr>
          <w:p w14:paraId="461071F0" w14:textId="77777777" w:rsidR="00013D6F" w:rsidRPr="009377A2" w:rsidRDefault="00013D6F" w:rsidP="00C02EA2">
            <w:pPr>
              <w:rPr>
                <w:rFonts w:eastAsia="Times New Roman"/>
                <w:color w:val="6ADAFA"/>
              </w:rPr>
            </w:pPr>
            <w:r>
              <w:rPr>
                <w:rFonts w:eastAsia="Times New Roman"/>
                <w:color w:val="6ADAFA"/>
              </w:rPr>
              <w:t>0</w:t>
            </w:r>
          </w:p>
        </w:tc>
        <w:tc>
          <w:tcPr>
            <w:tcW w:w="8149" w:type="dxa"/>
            <w:tcBorders>
              <w:top w:val="nil"/>
              <w:left w:val="nil"/>
              <w:bottom w:val="single" w:sz="8" w:space="0" w:color="auto"/>
              <w:right w:val="single" w:sz="8" w:space="0" w:color="auto"/>
            </w:tcBorders>
            <w:shd w:val="clear" w:color="auto" w:fill="auto"/>
            <w:noWrap/>
            <w:vAlign w:val="bottom"/>
          </w:tcPr>
          <w:p w14:paraId="7FEFDA6D" w14:textId="77777777" w:rsidR="00013D6F" w:rsidRPr="009377A2" w:rsidRDefault="00013D6F" w:rsidP="00C02EA2">
            <w:pPr>
              <w:rPr>
                <w:rFonts w:eastAsia="Times New Roman"/>
              </w:rPr>
            </w:pPr>
            <w:r w:rsidRPr="009377A2">
              <w:rPr>
                <w:rFonts w:eastAsia="Times New Roman"/>
              </w:rPr>
              <w:t>Usikker</w:t>
            </w:r>
          </w:p>
        </w:tc>
      </w:tr>
    </w:tbl>
    <w:p w14:paraId="03398E78" w14:textId="77777777" w:rsidR="00013D6F" w:rsidRDefault="00013D6F" w:rsidP="00F57171"/>
    <w:bookmarkEnd w:id="19"/>
    <w:sectPr w:rsidR="00013D6F" w:rsidSect="005817F3">
      <w:pgSz w:w="11900" w:h="16840"/>
      <w:pgMar w:top="1701" w:right="1701" w:bottom="1701"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297CF" w14:textId="77777777" w:rsidR="00C924B4" w:rsidRDefault="00C924B4" w:rsidP="005D6E75">
      <w:r>
        <w:separator/>
      </w:r>
    </w:p>
    <w:p w14:paraId="17369FAB" w14:textId="77777777" w:rsidR="00C924B4" w:rsidRDefault="00C924B4" w:rsidP="005D6E75"/>
  </w:endnote>
  <w:endnote w:type="continuationSeparator" w:id="0">
    <w:p w14:paraId="55CA6736" w14:textId="77777777" w:rsidR="00C924B4" w:rsidRDefault="00C924B4" w:rsidP="005D6E75">
      <w:r>
        <w:continuationSeparator/>
      </w:r>
    </w:p>
    <w:p w14:paraId="50E6666C" w14:textId="77777777" w:rsidR="00C924B4" w:rsidRDefault="00C924B4" w:rsidP="005D6E75"/>
  </w:endnote>
  <w:endnote w:type="continuationNotice" w:id="1">
    <w:p w14:paraId="7BD58931" w14:textId="77777777" w:rsidR="00C924B4" w:rsidRDefault="00C92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Segoe UI Historic"/>
    <w:charset w:val="00"/>
    <w:family w:val="auto"/>
    <w:pitch w:val="variable"/>
    <w:sig w:usb0="A00002FF" w:usb1="7800205A" w:usb2="14600000" w:usb3="00000000" w:csb0="00000193"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363845"/>
      <w:docPartObj>
        <w:docPartGallery w:val="Page Numbers (Bottom of Page)"/>
        <w:docPartUnique/>
      </w:docPartObj>
    </w:sdtPr>
    <w:sdtEndPr/>
    <w:sdtContent>
      <w:p w14:paraId="54562B0F" w14:textId="77777777" w:rsidR="00BC41E0" w:rsidRDefault="00BC41E0">
        <w:pPr>
          <w:pStyle w:val="Bunntekst"/>
          <w:jc w:val="right"/>
        </w:pPr>
        <w:r>
          <w:fldChar w:fldCharType="begin"/>
        </w:r>
        <w:r>
          <w:instrText>PAGE   \* MERGEFORMAT</w:instrText>
        </w:r>
        <w:r>
          <w:fldChar w:fldCharType="separate"/>
        </w:r>
        <w:r w:rsidR="00EB1873">
          <w:rPr>
            <w:noProof/>
          </w:rPr>
          <w:t>23</w:t>
        </w:r>
        <w:r>
          <w:fldChar w:fldCharType="end"/>
        </w:r>
      </w:p>
    </w:sdtContent>
  </w:sdt>
  <w:p w14:paraId="08BEB72B" w14:textId="77777777" w:rsidR="00BC41E0" w:rsidRDefault="00BC41E0" w:rsidP="005D6E7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D3718" w14:textId="77777777" w:rsidR="00C924B4" w:rsidRDefault="00C924B4" w:rsidP="005D6E75">
      <w:r>
        <w:separator/>
      </w:r>
    </w:p>
    <w:p w14:paraId="2C177AE6" w14:textId="77777777" w:rsidR="00C924B4" w:rsidRDefault="00C924B4" w:rsidP="005D6E75"/>
  </w:footnote>
  <w:footnote w:type="continuationSeparator" w:id="0">
    <w:p w14:paraId="75C5A58F" w14:textId="77777777" w:rsidR="00C924B4" w:rsidRDefault="00C924B4" w:rsidP="005D6E75">
      <w:r>
        <w:continuationSeparator/>
      </w:r>
    </w:p>
    <w:p w14:paraId="3A6D4560" w14:textId="77777777" w:rsidR="00C924B4" w:rsidRDefault="00C924B4" w:rsidP="005D6E75"/>
  </w:footnote>
  <w:footnote w:type="continuationNotice" w:id="1">
    <w:p w14:paraId="0771A2FB" w14:textId="77777777" w:rsidR="00C924B4" w:rsidRDefault="00C924B4"/>
  </w:footnote>
  <w:footnote w:id="2">
    <w:p w14:paraId="38BB91B4" w14:textId="77777777" w:rsidR="0096550B" w:rsidRDefault="0096550B" w:rsidP="0096550B">
      <w:pPr>
        <w:pStyle w:val="Fotnotetekst"/>
      </w:pPr>
      <w:r>
        <w:rPr>
          <w:rStyle w:val="Fotnotereferanse"/>
        </w:rPr>
        <w:footnoteRef/>
      </w:r>
      <w:r>
        <w:t xml:space="preserve"> Lenke til studien som er publisert i </w:t>
      </w:r>
      <w:r w:rsidRPr="00614FCC">
        <w:rPr>
          <w:i/>
          <w:iCs/>
        </w:rPr>
        <w:t>Fish and Fisheries</w:t>
      </w:r>
      <w:r>
        <w:t xml:space="preserve"> i 2021; </w:t>
      </w:r>
      <w:r w:rsidRPr="00614FCC">
        <w:t>https://onlinelibrary.wiley.com/doi/10.1111/faf.12635</w:t>
      </w:r>
    </w:p>
  </w:footnote>
  <w:footnote w:id="3">
    <w:p w14:paraId="45A76010" w14:textId="77777777" w:rsidR="00F57171" w:rsidRDefault="00F57171" w:rsidP="00F57171">
      <w:pPr>
        <w:pStyle w:val="Fotnotetekst"/>
      </w:pPr>
      <w:r>
        <w:rPr>
          <w:rStyle w:val="Fotnotereferanse"/>
        </w:rPr>
        <w:footnoteRef/>
      </w:r>
      <w:r>
        <w:t xml:space="preserve"> Klimaveikart for fiskeflåten, FHF-prosjekt 901716, Stakeholder, 12.10.2021.</w:t>
      </w:r>
    </w:p>
  </w:footnote>
  <w:footnote w:id="4">
    <w:p w14:paraId="245EC839" w14:textId="77777777" w:rsidR="0004051A" w:rsidRDefault="0004051A" w:rsidP="0004051A">
      <w:pPr>
        <w:pStyle w:val="Fotnotetekst"/>
      </w:pPr>
      <w:r>
        <w:rPr>
          <w:rStyle w:val="Fotnotereferanse"/>
        </w:rPr>
        <w:footnoteRef/>
      </w:r>
      <w:r>
        <w:t xml:space="preserve"> Fiskeflåten er delt inn i hovedgrupperingene bunnfiskerier og pelagiske fiskerier, og deretter i kystfiskefartøy (basert på deltakeradgang i kystfiske) og havfiskerfartøy (basert på havfisketillatelse, konsesjon/deltakeradgang). Videre er flåten inndelt etter hvilke fiskerier de kan delta 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6392" w14:textId="77777777" w:rsidR="00BC41E0" w:rsidRDefault="00BC41E0" w:rsidP="005D6E75">
    <w:pPr>
      <w:pStyle w:val="Topptekst"/>
      <w:rPr>
        <w:rStyle w:val="Sidetall"/>
      </w:rPr>
    </w:pPr>
    <w:r>
      <w:rPr>
        <w:rStyle w:val="Sidetall"/>
      </w:rPr>
      <w:fldChar w:fldCharType="begin"/>
    </w:r>
    <w:r>
      <w:rPr>
        <w:rStyle w:val="Sidetall"/>
      </w:rPr>
      <w:instrText xml:space="preserve">PAGE  </w:instrText>
    </w:r>
    <w:r>
      <w:rPr>
        <w:rStyle w:val="Sidetall"/>
      </w:rPr>
      <w:fldChar w:fldCharType="end"/>
    </w:r>
  </w:p>
  <w:p w14:paraId="50BE8DB0" w14:textId="77777777" w:rsidR="00BC41E0" w:rsidRDefault="00BC41E0" w:rsidP="005D6E75">
    <w:pPr>
      <w:pStyle w:val="Topptekst"/>
    </w:pPr>
  </w:p>
  <w:p w14:paraId="394E74E0" w14:textId="77777777" w:rsidR="00BC41E0" w:rsidRDefault="00BC41E0" w:rsidP="005D6E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7AC9D" w14:textId="77777777" w:rsidR="00BC41E0" w:rsidRDefault="00BC41E0" w:rsidP="005D6E75">
    <w:pPr>
      <w:pStyle w:val="Topptekst"/>
    </w:pPr>
  </w:p>
  <w:p w14:paraId="2D65F201" w14:textId="77777777" w:rsidR="00BC41E0" w:rsidRDefault="00BC41E0" w:rsidP="005D6E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AA8"/>
    <w:multiLevelType w:val="hybridMultilevel"/>
    <w:tmpl w:val="12D4AC54"/>
    <w:lvl w:ilvl="0" w:tplc="6E2619F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3515889"/>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587676"/>
    <w:multiLevelType w:val="hybridMultilevel"/>
    <w:tmpl w:val="8D2EBE5C"/>
    <w:lvl w:ilvl="0" w:tplc="4AE6EEE0">
      <w:start w:val="1"/>
      <w:numFmt w:val="decimal"/>
      <w:lvlText w:val="%1"/>
      <w:lvlJc w:val="left"/>
      <w:pPr>
        <w:ind w:left="1785" w:hanging="1425"/>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9CF0487"/>
    <w:multiLevelType w:val="hybridMultilevel"/>
    <w:tmpl w:val="CDA82FA0"/>
    <w:lvl w:ilvl="0" w:tplc="021AE80A">
      <w:start w:val="1"/>
      <w:numFmt w:val="decimal"/>
      <w:lvlText w:val="%1.1"/>
      <w:lvlJc w:val="left"/>
      <w:pPr>
        <w:ind w:left="720" w:hanging="360"/>
      </w:pPr>
      <w:rPr>
        <w:rFonts w:hint="default"/>
      </w:rPr>
    </w:lvl>
    <w:lvl w:ilvl="1" w:tplc="197E3DD8">
      <w:start w:val="1"/>
      <w:numFmt w:val="ordinal"/>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B0A2F22"/>
    <w:multiLevelType w:val="multilevel"/>
    <w:tmpl w:val="D9809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E239DA"/>
    <w:multiLevelType w:val="multilevel"/>
    <w:tmpl w:val="45460048"/>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082020"/>
    <w:multiLevelType w:val="hybridMultilevel"/>
    <w:tmpl w:val="3AA06B38"/>
    <w:lvl w:ilvl="0" w:tplc="4B26602A">
      <w:start w:val="1"/>
      <w:numFmt w:val="ordin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626536A"/>
    <w:multiLevelType w:val="multilevel"/>
    <w:tmpl w:val="D9809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5D171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D637D3"/>
    <w:multiLevelType w:val="multilevel"/>
    <w:tmpl w:val="6902D7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85E7E03"/>
    <w:multiLevelType w:val="hybridMultilevel"/>
    <w:tmpl w:val="12940638"/>
    <w:lvl w:ilvl="0" w:tplc="772A0264">
      <w:start w:val="1"/>
      <w:numFmt w:val="decimal"/>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D155CF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BA592A"/>
    <w:multiLevelType w:val="hybridMultilevel"/>
    <w:tmpl w:val="DA56B67E"/>
    <w:lvl w:ilvl="0" w:tplc="6E2619F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0B848DA"/>
    <w:multiLevelType w:val="hybridMultilevel"/>
    <w:tmpl w:val="FF9477F8"/>
    <w:lvl w:ilvl="0" w:tplc="2F821D6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48E72BB"/>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C72168"/>
    <w:multiLevelType w:val="multilevel"/>
    <w:tmpl w:val="1E1ED434"/>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vertAlign w:val="baseline"/>
        <w:em w:val="none"/>
        <w:lang w:val="nb-NO"/>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31E25D6"/>
    <w:multiLevelType w:val="multilevel"/>
    <w:tmpl w:val="FE8AAD56"/>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AD62A6A"/>
    <w:multiLevelType w:val="hybridMultilevel"/>
    <w:tmpl w:val="C8FCE99E"/>
    <w:lvl w:ilvl="0" w:tplc="6E2619F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F5838F0"/>
    <w:multiLevelType w:val="hybridMultilevel"/>
    <w:tmpl w:val="134CBB30"/>
    <w:lvl w:ilvl="0" w:tplc="4B26602A">
      <w:start w:val="1"/>
      <w:numFmt w:val="ordin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6067E6A"/>
    <w:multiLevelType w:val="hybridMultilevel"/>
    <w:tmpl w:val="15E0A5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9DE742E"/>
    <w:multiLevelType w:val="hybridMultilevel"/>
    <w:tmpl w:val="309EAE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C3D603F"/>
    <w:multiLevelType w:val="multilevel"/>
    <w:tmpl w:val="0414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D7F1DD0"/>
    <w:multiLevelType w:val="multilevel"/>
    <w:tmpl w:val="F61646C8"/>
    <w:lvl w:ilvl="0">
      <w:start w:val="1"/>
      <w:numFmt w:val="decimal"/>
      <w:lvlText w:val="%1."/>
      <w:lvlJc w:val="left"/>
      <w:pPr>
        <w:ind w:left="0" w:firstLine="0"/>
      </w:pPr>
      <w:rPr>
        <w:rFonts w:hint="default"/>
      </w:rPr>
    </w:lvl>
    <w:lvl w:ilvl="1">
      <w:start w:val="1"/>
      <w:numFmt w:val="decimal"/>
      <w:lvlText w:val="%2.1"/>
      <w:lvlJc w:val="left"/>
      <w:pPr>
        <w:ind w:left="357" w:firstLine="0"/>
      </w:pPr>
      <w:rPr>
        <w:rFonts w:hint="default"/>
      </w:rPr>
    </w:lvl>
    <w:lvl w:ilvl="2">
      <w:start w:val="1"/>
      <w:numFmt w:val="decimal"/>
      <w:lvlText w:val="%1.%2.%3."/>
      <w:lvlJc w:val="left"/>
      <w:pPr>
        <w:ind w:left="714" w:firstLine="0"/>
      </w:pPr>
      <w:rPr>
        <w:rFonts w:hint="default"/>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23" w15:restartNumberingAfterBreak="0">
    <w:nsid w:val="670F030D"/>
    <w:multiLevelType w:val="multilevel"/>
    <w:tmpl w:val="66147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92614E7"/>
    <w:multiLevelType w:val="multilevel"/>
    <w:tmpl w:val="5146752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5" w15:restartNumberingAfterBreak="0">
    <w:nsid w:val="6A102655"/>
    <w:multiLevelType w:val="hybridMultilevel"/>
    <w:tmpl w:val="6164D306"/>
    <w:lvl w:ilvl="0" w:tplc="181C667E">
      <w:start w:val="1"/>
      <w:numFmt w:val="decimal"/>
      <w:lvlText w:val="%1.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EFC0C30"/>
    <w:multiLevelType w:val="multilevel"/>
    <w:tmpl w:val="5346285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5F5088B"/>
    <w:multiLevelType w:val="hybridMultilevel"/>
    <w:tmpl w:val="F2E26A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EEA3B29"/>
    <w:multiLevelType w:val="hybridMultilevel"/>
    <w:tmpl w:val="ACDE54AC"/>
    <w:lvl w:ilvl="0" w:tplc="D140192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343120760">
    <w:abstractNumId w:val="28"/>
  </w:num>
  <w:num w:numId="2" w16cid:durableId="697973685">
    <w:abstractNumId w:val="3"/>
  </w:num>
  <w:num w:numId="3" w16cid:durableId="252588371">
    <w:abstractNumId w:val="15"/>
  </w:num>
  <w:num w:numId="4" w16cid:durableId="1983996376">
    <w:abstractNumId w:val="17"/>
  </w:num>
  <w:num w:numId="5" w16cid:durableId="791676161">
    <w:abstractNumId w:val="12"/>
  </w:num>
  <w:num w:numId="6" w16cid:durableId="1324579724">
    <w:abstractNumId w:val="0"/>
  </w:num>
  <w:num w:numId="7" w16cid:durableId="1187912900">
    <w:abstractNumId w:val="18"/>
  </w:num>
  <w:num w:numId="8" w16cid:durableId="1533879333">
    <w:abstractNumId w:val="6"/>
  </w:num>
  <w:num w:numId="9" w16cid:durableId="993028868">
    <w:abstractNumId w:val="1"/>
  </w:num>
  <w:num w:numId="10" w16cid:durableId="1610697569">
    <w:abstractNumId w:val="13"/>
  </w:num>
  <w:num w:numId="11" w16cid:durableId="83690599">
    <w:abstractNumId w:val="10"/>
  </w:num>
  <w:num w:numId="12" w16cid:durableId="50006193">
    <w:abstractNumId w:val="11"/>
  </w:num>
  <w:num w:numId="13" w16cid:durableId="1174147365">
    <w:abstractNumId w:val="21"/>
  </w:num>
  <w:num w:numId="14" w16cid:durableId="16976995">
    <w:abstractNumId w:val="16"/>
  </w:num>
  <w:num w:numId="15" w16cid:durableId="411853159">
    <w:abstractNumId w:val="5"/>
  </w:num>
  <w:num w:numId="16" w16cid:durableId="1724328029">
    <w:abstractNumId w:val="25"/>
  </w:num>
  <w:num w:numId="17" w16cid:durableId="1563901526">
    <w:abstractNumId w:val="22"/>
  </w:num>
  <w:num w:numId="18" w16cid:durableId="2078091007">
    <w:abstractNumId w:val="14"/>
  </w:num>
  <w:num w:numId="19" w16cid:durableId="1663660036">
    <w:abstractNumId w:val="23"/>
  </w:num>
  <w:num w:numId="20" w16cid:durableId="580913981">
    <w:abstractNumId w:val="9"/>
  </w:num>
  <w:num w:numId="21" w16cid:durableId="109280541">
    <w:abstractNumId w:val="7"/>
  </w:num>
  <w:num w:numId="22" w16cid:durableId="1668753074">
    <w:abstractNumId w:val="4"/>
  </w:num>
  <w:num w:numId="23" w16cid:durableId="1212111716">
    <w:abstractNumId w:val="26"/>
  </w:num>
  <w:num w:numId="24" w16cid:durableId="1447702148">
    <w:abstractNumId w:val="27"/>
  </w:num>
  <w:num w:numId="25" w16cid:durableId="761031271">
    <w:abstractNumId w:val="20"/>
  </w:num>
  <w:num w:numId="26" w16cid:durableId="1609387234">
    <w:abstractNumId w:val="19"/>
  </w:num>
  <w:num w:numId="27" w16cid:durableId="459568343">
    <w:abstractNumId w:val="8"/>
  </w:num>
  <w:num w:numId="28" w16cid:durableId="1968386956">
    <w:abstractNumId w:val="24"/>
  </w:num>
  <w:num w:numId="29" w16cid:durableId="15546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09"/>
  <w:autoHyphenation/>
  <w:consecutiveHyphenLimit w:val="2"/>
  <w:hyphenationZone w:val="425"/>
  <w:doNotHyphenateCap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CCD"/>
    <w:rsid w:val="0000211A"/>
    <w:rsid w:val="000023DA"/>
    <w:rsid w:val="000057B8"/>
    <w:rsid w:val="000079AD"/>
    <w:rsid w:val="000124B4"/>
    <w:rsid w:val="00013D6F"/>
    <w:rsid w:val="000167A5"/>
    <w:rsid w:val="00020710"/>
    <w:rsid w:val="0002173B"/>
    <w:rsid w:val="00022592"/>
    <w:rsid w:val="00022683"/>
    <w:rsid w:val="000247BB"/>
    <w:rsid w:val="00024FC1"/>
    <w:rsid w:val="000264BF"/>
    <w:rsid w:val="0002684A"/>
    <w:rsid w:val="00027518"/>
    <w:rsid w:val="00030EA7"/>
    <w:rsid w:val="00033A49"/>
    <w:rsid w:val="0004051A"/>
    <w:rsid w:val="00040532"/>
    <w:rsid w:val="00041DEC"/>
    <w:rsid w:val="00043543"/>
    <w:rsid w:val="0004679B"/>
    <w:rsid w:val="000604FE"/>
    <w:rsid w:val="00070E82"/>
    <w:rsid w:val="0007360F"/>
    <w:rsid w:val="00085956"/>
    <w:rsid w:val="000868B7"/>
    <w:rsid w:val="000976A2"/>
    <w:rsid w:val="00097AE7"/>
    <w:rsid w:val="000A4279"/>
    <w:rsid w:val="000A4CEE"/>
    <w:rsid w:val="000B2E16"/>
    <w:rsid w:val="000B5A8F"/>
    <w:rsid w:val="000C6495"/>
    <w:rsid w:val="000D06D0"/>
    <w:rsid w:val="000D36D6"/>
    <w:rsid w:val="000D4B0E"/>
    <w:rsid w:val="000D7568"/>
    <w:rsid w:val="000E0E00"/>
    <w:rsid w:val="000E0EA5"/>
    <w:rsid w:val="000E14A1"/>
    <w:rsid w:val="000E5E9A"/>
    <w:rsid w:val="000E65A3"/>
    <w:rsid w:val="000F60D9"/>
    <w:rsid w:val="00102D96"/>
    <w:rsid w:val="001143E4"/>
    <w:rsid w:val="001177FE"/>
    <w:rsid w:val="00126A3E"/>
    <w:rsid w:val="00134CF0"/>
    <w:rsid w:val="0014220A"/>
    <w:rsid w:val="00143D20"/>
    <w:rsid w:val="001472BC"/>
    <w:rsid w:val="00156E08"/>
    <w:rsid w:val="0016057C"/>
    <w:rsid w:val="00171574"/>
    <w:rsid w:val="00171AD5"/>
    <w:rsid w:val="00172033"/>
    <w:rsid w:val="00174908"/>
    <w:rsid w:val="00183063"/>
    <w:rsid w:val="00191CDC"/>
    <w:rsid w:val="0019502D"/>
    <w:rsid w:val="00195A57"/>
    <w:rsid w:val="0019603B"/>
    <w:rsid w:val="001969FC"/>
    <w:rsid w:val="001A5F89"/>
    <w:rsid w:val="001B06BF"/>
    <w:rsid w:val="001B319E"/>
    <w:rsid w:val="001B5AD3"/>
    <w:rsid w:val="001B64B9"/>
    <w:rsid w:val="001C1CB6"/>
    <w:rsid w:val="001C416F"/>
    <w:rsid w:val="001D439B"/>
    <w:rsid w:val="001E2A80"/>
    <w:rsid w:val="001F08FA"/>
    <w:rsid w:val="001F551C"/>
    <w:rsid w:val="00206A51"/>
    <w:rsid w:val="00214E0D"/>
    <w:rsid w:val="002165AA"/>
    <w:rsid w:val="00222498"/>
    <w:rsid w:val="00222EB2"/>
    <w:rsid w:val="00223793"/>
    <w:rsid w:val="00234292"/>
    <w:rsid w:val="0024485C"/>
    <w:rsid w:val="00247965"/>
    <w:rsid w:val="00250840"/>
    <w:rsid w:val="002538C0"/>
    <w:rsid w:val="00261DD5"/>
    <w:rsid w:val="002732C8"/>
    <w:rsid w:val="002748FB"/>
    <w:rsid w:val="0027614D"/>
    <w:rsid w:val="00281BF1"/>
    <w:rsid w:val="00281DA8"/>
    <w:rsid w:val="002842FC"/>
    <w:rsid w:val="0028622B"/>
    <w:rsid w:val="002B194A"/>
    <w:rsid w:val="002B53E4"/>
    <w:rsid w:val="002C1535"/>
    <w:rsid w:val="002C796B"/>
    <w:rsid w:val="002D4DA6"/>
    <w:rsid w:val="002D734F"/>
    <w:rsid w:val="002E1CF6"/>
    <w:rsid w:val="002E2539"/>
    <w:rsid w:val="002E5692"/>
    <w:rsid w:val="002E58C9"/>
    <w:rsid w:val="002F09D2"/>
    <w:rsid w:val="00300C4E"/>
    <w:rsid w:val="003014AA"/>
    <w:rsid w:val="00302D7C"/>
    <w:rsid w:val="003046F0"/>
    <w:rsid w:val="00305096"/>
    <w:rsid w:val="0032025E"/>
    <w:rsid w:val="00320B90"/>
    <w:rsid w:val="0032278C"/>
    <w:rsid w:val="00325BCF"/>
    <w:rsid w:val="00330E53"/>
    <w:rsid w:val="00332303"/>
    <w:rsid w:val="00332D35"/>
    <w:rsid w:val="00333455"/>
    <w:rsid w:val="003467FF"/>
    <w:rsid w:val="00356649"/>
    <w:rsid w:val="00356E95"/>
    <w:rsid w:val="00362369"/>
    <w:rsid w:val="00370E55"/>
    <w:rsid w:val="00373177"/>
    <w:rsid w:val="00375639"/>
    <w:rsid w:val="0037675F"/>
    <w:rsid w:val="00376DD1"/>
    <w:rsid w:val="00376F2E"/>
    <w:rsid w:val="00380274"/>
    <w:rsid w:val="003835FA"/>
    <w:rsid w:val="0038376F"/>
    <w:rsid w:val="00383E88"/>
    <w:rsid w:val="00383F8F"/>
    <w:rsid w:val="003906B2"/>
    <w:rsid w:val="00394264"/>
    <w:rsid w:val="0039523F"/>
    <w:rsid w:val="00395C6E"/>
    <w:rsid w:val="003A6F06"/>
    <w:rsid w:val="003B52CE"/>
    <w:rsid w:val="003B56C9"/>
    <w:rsid w:val="003C34E7"/>
    <w:rsid w:val="003C49C2"/>
    <w:rsid w:val="003C4E3E"/>
    <w:rsid w:val="003C6B55"/>
    <w:rsid w:val="003D326D"/>
    <w:rsid w:val="003D37AD"/>
    <w:rsid w:val="003E2122"/>
    <w:rsid w:val="003F322F"/>
    <w:rsid w:val="003F51D6"/>
    <w:rsid w:val="00404F51"/>
    <w:rsid w:val="004172A6"/>
    <w:rsid w:val="004228AC"/>
    <w:rsid w:val="004253BD"/>
    <w:rsid w:val="004307EF"/>
    <w:rsid w:val="00434327"/>
    <w:rsid w:val="00443C39"/>
    <w:rsid w:val="00443CD7"/>
    <w:rsid w:val="00444162"/>
    <w:rsid w:val="004466CC"/>
    <w:rsid w:val="0044748C"/>
    <w:rsid w:val="00453EC2"/>
    <w:rsid w:val="00461F94"/>
    <w:rsid w:val="0046374A"/>
    <w:rsid w:val="00464ACB"/>
    <w:rsid w:val="00467B75"/>
    <w:rsid w:val="00471BEC"/>
    <w:rsid w:val="0047205A"/>
    <w:rsid w:val="00476104"/>
    <w:rsid w:val="00482D70"/>
    <w:rsid w:val="00483317"/>
    <w:rsid w:val="0048363C"/>
    <w:rsid w:val="00485BCA"/>
    <w:rsid w:val="0048627D"/>
    <w:rsid w:val="004A35A3"/>
    <w:rsid w:val="004A5B09"/>
    <w:rsid w:val="004A64CA"/>
    <w:rsid w:val="004B3286"/>
    <w:rsid w:val="004B4F42"/>
    <w:rsid w:val="004C0A92"/>
    <w:rsid w:val="004C0DEC"/>
    <w:rsid w:val="004D071C"/>
    <w:rsid w:val="004D107A"/>
    <w:rsid w:val="004D51B8"/>
    <w:rsid w:val="004D735B"/>
    <w:rsid w:val="004D74AD"/>
    <w:rsid w:val="004D7A63"/>
    <w:rsid w:val="004E12C4"/>
    <w:rsid w:val="004E3AF0"/>
    <w:rsid w:val="004E48F0"/>
    <w:rsid w:val="004F038E"/>
    <w:rsid w:val="004F2628"/>
    <w:rsid w:val="004F37C9"/>
    <w:rsid w:val="004F3971"/>
    <w:rsid w:val="004F4F99"/>
    <w:rsid w:val="00503BF1"/>
    <w:rsid w:val="00504AF0"/>
    <w:rsid w:val="00510140"/>
    <w:rsid w:val="0053063F"/>
    <w:rsid w:val="005310A4"/>
    <w:rsid w:val="00531CA0"/>
    <w:rsid w:val="00533213"/>
    <w:rsid w:val="00536C10"/>
    <w:rsid w:val="00544CCB"/>
    <w:rsid w:val="005534F3"/>
    <w:rsid w:val="00553750"/>
    <w:rsid w:val="00553EB3"/>
    <w:rsid w:val="00567BE2"/>
    <w:rsid w:val="00575640"/>
    <w:rsid w:val="00580072"/>
    <w:rsid w:val="005817F3"/>
    <w:rsid w:val="00582C45"/>
    <w:rsid w:val="005A11E9"/>
    <w:rsid w:val="005B01EC"/>
    <w:rsid w:val="005C4233"/>
    <w:rsid w:val="005C696C"/>
    <w:rsid w:val="005D0809"/>
    <w:rsid w:val="005D6BF2"/>
    <w:rsid w:val="005D6E75"/>
    <w:rsid w:val="005E4CE8"/>
    <w:rsid w:val="005E5D21"/>
    <w:rsid w:val="005F1A68"/>
    <w:rsid w:val="005F6997"/>
    <w:rsid w:val="00600D90"/>
    <w:rsid w:val="00604564"/>
    <w:rsid w:val="006065B8"/>
    <w:rsid w:val="00612093"/>
    <w:rsid w:val="006208A2"/>
    <w:rsid w:val="006217B5"/>
    <w:rsid w:val="00621D2D"/>
    <w:rsid w:val="0062307F"/>
    <w:rsid w:val="006267C4"/>
    <w:rsid w:val="00632269"/>
    <w:rsid w:val="0063244B"/>
    <w:rsid w:val="00662E59"/>
    <w:rsid w:val="00663DFE"/>
    <w:rsid w:val="00671ACE"/>
    <w:rsid w:val="006740BF"/>
    <w:rsid w:val="00677FA2"/>
    <w:rsid w:val="0068321E"/>
    <w:rsid w:val="00683356"/>
    <w:rsid w:val="00683FB7"/>
    <w:rsid w:val="00690F04"/>
    <w:rsid w:val="00691768"/>
    <w:rsid w:val="00691F99"/>
    <w:rsid w:val="006928B4"/>
    <w:rsid w:val="006B0C77"/>
    <w:rsid w:val="006B1EC8"/>
    <w:rsid w:val="006B5AD7"/>
    <w:rsid w:val="006C28AB"/>
    <w:rsid w:val="006C6471"/>
    <w:rsid w:val="006D5167"/>
    <w:rsid w:val="006E0FF2"/>
    <w:rsid w:val="006F0D77"/>
    <w:rsid w:val="006F1804"/>
    <w:rsid w:val="007009E0"/>
    <w:rsid w:val="007047B2"/>
    <w:rsid w:val="00715485"/>
    <w:rsid w:val="00723525"/>
    <w:rsid w:val="007252FE"/>
    <w:rsid w:val="007348D4"/>
    <w:rsid w:val="00742C97"/>
    <w:rsid w:val="0075609B"/>
    <w:rsid w:val="00761CCA"/>
    <w:rsid w:val="00762495"/>
    <w:rsid w:val="00765099"/>
    <w:rsid w:val="00766CB5"/>
    <w:rsid w:val="0077780D"/>
    <w:rsid w:val="0078412D"/>
    <w:rsid w:val="007A3882"/>
    <w:rsid w:val="007A4A0C"/>
    <w:rsid w:val="007B7CCD"/>
    <w:rsid w:val="007C6ED0"/>
    <w:rsid w:val="007D0E47"/>
    <w:rsid w:val="007D4C25"/>
    <w:rsid w:val="007D5D25"/>
    <w:rsid w:val="007E09EB"/>
    <w:rsid w:val="007F0CAA"/>
    <w:rsid w:val="007F51BD"/>
    <w:rsid w:val="0080056E"/>
    <w:rsid w:val="00801B14"/>
    <w:rsid w:val="008028D1"/>
    <w:rsid w:val="008032CC"/>
    <w:rsid w:val="0080536F"/>
    <w:rsid w:val="00816FD7"/>
    <w:rsid w:val="00817E01"/>
    <w:rsid w:val="00823A28"/>
    <w:rsid w:val="008279F8"/>
    <w:rsid w:val="00827EA9"/>
    <w:rsid w:val="00842F6F"/>
    <w:rsid w:val="0084570E"/>
    <w:rsid w:val="00847A48"/>
    <w:rsid w:val="008625DE"/>
    <w:rsid w:val="00863194"/>
    <w:rsid w:val="00866F6C"/>
    <w:rsid w:val="00881B00"/>
    <w:rsid w:val="00882E20"/>
    <w:rsid w:val="008831B9"/>
    <w:rsid w:val="008837C1"/>
    <w:rsid w:val="00886051"/>
    <w:rsid w:val="008909CD"/>
    <w:rsid w:val="00895A12"/>
    <w:rsid w:val="008A2AA9"/>
    <w:rsid w:val="008A7FF5"/>
    <w:rsid w:val="008B6E1E"/>
    <w:rsid w:val="008B7802"/>
    <w:rsid w:val="008C4408"/>
    <w:rsid w:val="008C484B"/>
    <w:rsid w:val="008D0ED8"/>
    <w:rsid w:val="008D4221"/>
    <w:rsid w:val="008E01B3"/>
    <w:rsid w:val="008F0D95"/>
    <w:rsid w:val="00906F2F"/>
    <w:rsid w:val="00907418"/>
    <w:rsid w:val="009077FE"/>
    <w:rsid w:val="00911398"/>
    <w:rsid w:val="00912962"/>
    <w:rsid w:val="00924857"/>
    <w:rsid w:val="009254D9"/>
    <w:rsid w:val="00926101"/>
    <w:rsid w:val="00933FE1"/>
    <w:rsid w:val="00943974"/>
    <w:rsid w:val="00944BCE"/>
    <w:rsid w:val="00947C95"/>
    <w:rsid w:val="00947EAB"/>
    <w:rsid w:val="00950A2D"/>
    <w:rsid w:val="0096169B"/>
    <w:rsid w:val="00964039"/>
    <w:rsid w:val="0096550B"/>
    <w:rsid w:val="00965ACC"/>
    <w:rsid w:val="0098402F"/>
    <w:rsid w:val="00993E47"/>
    <w:rsid w:val="00995B67"/>
    <w:rsid w:val="009B00BF"/>
    <w:rsid w:val="009B20FB"/>
    <w:rsid w:val="009B37DC"/>
    <w:rsid w:val="009B3AF1"/>
    <w:rsid w:val="009B5487"/>
    <w:rsid w:val="009B6260"/>
    <w:rsid w:val="009B6943"/>
    <w:rsid w:val="009C4B8A"/>
    <w:rsid w:val="009D0339"/>
    <w:rsid w:val="009E0DF4"/>
    <w:rsid w:val="009E4BB3"/>
    <w:rsid w:val="009F0CF8"/>
    <w:rsid w:val="009F18F5"/>
    <w:rsid w:val="009F4FED"/>
    <w:rsid w:val="009F7EF6"/>
    <w:rsid w:val="00A04194"/>
    <w:rsid w:val="00A1186D"/>
    <w:rsid w:val="00A119AD"/>
    <w:rsid w:val="00A23848"/>
    <w:rsid w:val="00A2484F"/>
    <w:rsid w:val="00A30AC9"/>
    <w:rsid w:val="00A412CD"/>
    <w:rsid w:val="00A42300"/>
    <w:rsid w:val="00A432A9"/>
    <w:rsid w:val="00A91BEC"/>
    <w:rsid w:val="00A976B7"/>
    <w:rsid w:val="00AA3AAA"/>
    <w:rsid w:val="00AB2111"/>
    <w:rsid w:val="00AB29E3"/>
    <w:rsid w:val="00AB7459"/>
    <w:rsid w:val="00AC5877"/>
    <w:rsid w:val="00AD336E"/>
    <w:rsid w:val="00AE0B42"/>
    <w:rsid w:val="00AE2F7C"/>
    <w:rsid w:val="00AF435D"/>
    <w:rsid w:val="00B01F4E"/>
    <w:rsid w:val="00B051F7"/>
    <w:rsid w:val="00B1552D"/>
    <w:rsid w:val="00B229C3"/>
    <w:rsid w:val="00B35CD7"/>
    <w:rsid w:val="00B42DEA"/>
    <w:rsid w:val="00B50039"/>
    <w:rsid w:val="00B55464"/>
    <w:rsid w:val="00B64C4C"/>
    <w:rsid w:val="00B67E8B"/>
    <w:rsid w:val="00B72075"/>
    <w:rsid w:val="00B8363A"/>
    <w:rsid w:val="00B84578"/>
    <w:rsid w:val="00B87BC2"/>
    <w:rsid w:val="00B920B2"/>
    <w:rsid w:val="00B949BA"/>
    <w:rsid w:val="00BA270E"/>
    <w:rsid w:val="00BA2810"/>
    <w:rsid w:val="00BA3F95"/>
    <w:rsid w:val="00BA499F"/>
    <w:rsid w:val="00BB027D"/>
    <w:rsid w:val="00BB0A12"/>
    <w:rsid w:val="00BB1CB5"/>
    <w:rsid w:val="00BB6EE7"/>
    <w:rsid w:val="00BC41E0"/>
    <w:rsid w:val="00BC436E"/>
    <w:rsid w:val="00BD645A"/>
    <w:rsid w:val="00BF2A01"/>
    <w:rsid w:val="00BF5CDD"/>
    <w:rsid w:val="00C0010E"/>
    <w:rsid w:val="00C004C8"/>
    <w:rsid w:val="00C01399"/>
    <w:rsid w:val="00C01DA3"/>
    <w:rsid w:val="00C029D2"/>
    <w:rsid w:val="00C02CB0"/>
    <w:rsid w:val="00C06610"/>
    <w:rsid w:val="00C13B16"/>
    <w:rsid w:val="00C14B54"/>
    <w:rsid w:val="00C159DE"/>
    <w:rsid w:val="00C24B54"/>
    <w:rsid w:val="00C268A9"/>
    <w:rsid w:val="00C30C1F"/>
    <w:rsid w:val="00C32323"/>
    <w:rsid w:val="00C33286"/>
    <w:rsid w:val="00C35101"/>
    <w:rsid w:val="00C4545D"/>
    <w:rsid w:val="00C46566"/>
    <w:rsid w:val="00C55396"/>
    <w:rsid w:val="00C5667C"/>
    <w:rsid w:val="00C56FD0"/>
    <w:rsid w:val="00C573D0"/>
    <w:rsid w:val="00C65C76"/>
    <w:rsid w:val="00C73B7F"/>
    <w:rsid w:val="00C7505B"/>
    <w:rsid w:val="00C8080D"/>
    <w:rsid w:val="00C818CE"/>
    <w:rsid w:val="00C82DEB"/>
    <w:rsid w:val="00C85533"/>
    <w:rsid w:val="00C87C5E"/>
    <w:rsid w:val="00C924B4"/>
    <w:rsid w:val="00C94BBA"/>
    <w:rsid w:val="00CA28C7"/>
    <w:rsid w:val="00CA7BE9"/>
    <w:rsid w:val="00CB2813"/>
    <w:rsid w:val="00CB453C"/>
    <w:rsid w:val="00CB736F"/>
    <w:rsid w:val="00CC279D"/>
    <w:rsid w:val="00CC5FC3"/>
    <w:rsid w:val="00CC5FF8"/>
    <w:rsid w:val="00CC672B"/>
    <w:rsid w:val="00CC778D"/>
    <w:rsid w:val="00CD232D"/>
    <w:rsid w:val="00CD35CB"/>
    <w:rsid w:val="00CD62CF"/>
    <w:rsid w:val="00D01641"/>
    <w:rsid w:val="00D045FE"/>
    <w:rsid w:val="00D04AEB"/>
    <w:rsid w:val="00D0576E"/>
    <w:rsid w:val="00D153D0"/>
    <w:rsid w:val="00D1639D"/>
    <w:rsid w:val="00D17D99"/>
    <w:rsid w:val="00D3038D"/>
    <w:rsid w:val="00D306AC"/>
    <w:rsid w:val="00D414D2"/>
    <w:rsid w:val="00D4393E"/>
    <w:rsid w:val="00D4582A"/>
    <w:rsid w:val="00D46D11"/>
    <w:rsid w:val="00D502C6"/>
    <w:rsid w:val="00D5245C"/>
    <w:rsid w:val="00D54D7F"/>
    <w:rsid w:val="00D55749"/>
    <w:rsid w:val="00D568F1"/>
    <w:rsid w:val="00D638CB"/>
    <w:rsid w:val="00D66647"/>
    <w:rsid w:val="00D72846"/>
    <w:rsid w:val="00D83E9A"/>
    <w:rsid w:val="00D846D7"/>
    <w:rsid w:val="00D907B4"/>
    <w:rsid w:val="00D95709"/>
    <w:rsid w:val="00DA2CEE"/>
    <w:rsid w:val="00DB0EAE"/>
    <w:rsid w:val="00DB2B5C"/>
    <w:rsid w:val="00DB31CD"/>
    <w:rsid w:val="00DC3F25"/>
    <w:rsid w:val="00DD2F81"/>
    <w:rsid w:val="00DD4C5A"/>
    <w:rsid w:val="00DD7B8B"/>
    <w:rsid w:val="00DE475E"/>
    <w:rsid w:val="00DF1BE6"/>
    <w:rsid w:val="00DF6D55"/>
    <w:rsid w:val="00E03CAC"/>
    <w:rsid w:val="00E05AC5"/>
    <w:rsid w:val="00E06EFE"/>
    <w:rsid w:val="00E07B11"/>
    <w:rsid w:val="00E12239"/>
    <w:rsid w:val="00E16E1A"/>
    <w:rsid w:val="00E20742"/>
    <w:rsid w:val="00E21B87"/>
    <w:rsid w:val="00E306B6"/>
    <w:rsid w:val="00E34E3E"/>
    <w:rsid w:val="00E44F23"/>
    <w:rsid w:val="00E45C32"/>
    <w:rsid w:val="00E54011"/>
    <w:rsid w:val="00E5409E"/>
    <w:rsid w:val="00E55427"/>
    <w:rsid w:val="00E56089"/>
    <w:rsid w:val="00E61FA6"/>
    <w:rsid w:val="00E63D25"/>
    <w:rsid w:val="00E77AA0"/>
    <w:rsid w:val="00E863EB"/>
    <w:rsid w:val="00EA4EEC"/>
    <w:rsid w:val="00EA56D2"/>
    <w:rsid w:val="00EB024D"/>
    <w:rsid w:val="00EB1873"/>
    <w:rsid w:val="00EC1E65"/>
    <w:rsid w:val="00EC755F"/>
    <w:rsid w:val="00EC7A91"/>
    <w:rsid w:val="00ED41FF"/>
    <w:rsid w:val="00EE0EAD"/>
    <w:rsid w:val="00EE4844"/>
    <w:rsid w:val="00EE4F1B"/>
    <w:rsid w:val="00EE6B1D"/>
    <w:rsid w:val="00EF0300"/>
    <w:rsid w:val="00EF0974"/>
    <w:rsid w:val="00EF0EB1"/>
    <w:rsid w:val="00EF24CD"/>
    <w:rsid w:val="00EF3EF8"/>
    <w:rsid w:val="00EF45E2"/>
    <w:rsid w:val="00F02251"/>
    <w:rsid w:val="00F104A9"/>
    <w:rsid w:val="00F1486F"/>
    <w:rsid w:val="00F17EAC"/>
    <w:rsid w:val="00F203B0"/>
    <w:rsid w:val="00F2412D"/>
    <w:rsid w:val="00F265D0"/>
    <w:rsid w:val="00F26873"/>
    <w:rsid w:val="00F30898"/>
    <w:rsid w:val="00F32BD0"/>
    <w:rsid w:val="00F34F17"/>
    <w:rsid w:val="00F35C90"/>
    <w:rsid w:val="00F37524"/>
    <w:rsid w:val="00F4652E"/>
    <w:rsid w:val="00F51224"/>
    <w:rsid w:val="00F51BC2"/>
    <w:rsid w:val="00F55447"/>
    <w:rsid w:val="00F57171"/>
    <w:rsid w:val="00F60364"/>
    <w:rsid w:val="00F656B5"/>
    <w:rsid w:val="00F662E7"/>
    <w:rsid w:val="00F716C9"/>
    <w:rsid w:val="00F7564B"/>
    <w:rsid w:val="00F77D1C"/>
    <w:rsid w:val="00F91D13"/>
    <w:rsid w:val="00F95C99"/>
    <w:rsid w:val="00FA43BB"/>
    <w:rsid w:val="00FB59F5"/>
    <w:rsid w:val="00FB7A4B"/>
    <w:rsid w:val="00FC0A9D"/>
    <w:rsid w:val="00FD5974"/>
    <w:rsid w:val="00FE2AB3"/>
    <w:rsid w:val="00FF3FD0"/>
    <w:rsid w:val="06A75BD2"/>
    <w:rsid w:val="0AD78292"/>
    <w:rsid w:val="0C0E5AF3"/>
    <w:rsid w:val="0C715D1F"/>
    <w:rsid w:val="0CAB0E84"/>
    <w:rsid w:val="0EBB1761"/>
    <w:rsid w:val="10908D63"/>
    <w:rsid w:val="13A21297"/>
    <w:rsid w:val="170F5174"/>
    <w:rsid w:val="1B07E5A9"/>
    <w:rsid w:val="1D1FE7D3"/>
    <w:rsid w:val="29AD2BD9"/>
    <w:rsid w:val="2EC94B7C"/>
    <w:rsid w:val="3489879F"/>
    <w:rsid w:val="34D5C984"/>
    <w:rsid w:val="39A8ED6F"/>
    <w:rsid w:val="3E081278"/>
    <w:rsid w:val="3E64D9B3"/>
    <w:rsid w:val="42A3069E"/>
    <w:rsid w:val="4529E97B"/>
    <w:rsid w:val="4CF616F7"/>
    <w:rsid w:val="4FAEEB8B"/>
    <w:rsid w:val="5926F01E"/>
    <w:rsid w:val="6101A09D"/>
    <w:rsid w:val="6589EF80"/>
    <w:rsid w:val="67D3C78E"/>
    <w:rsid w:val="70D66145"/>
    <w:rsid w:val="71F98116"/>
    <w:rsid w:val="7C7FDC57"/>
    <w:rsid w:val="7D716A3F"/>
    <w:rsid w:val="7DE8C7A3"/>
  </w:rsids>
  <m:mathPr>
    <m:mathFont m:val="Cambria Math"/>
    <m:brkBin m:val="before"/>
    <m:brkBinSub m:val="--"/>
    <m:smallFrac/>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C5DAD1"/>
  <w15:docId w15:val="{7052355C-F9FB-4B49-843C-854F2767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E75"/>
    <w:rPr>
      <w:rFonts w:ascii="Times New Roman" w:hAnsi="Times New Roman" w:cs="Times New Roman"/>
    </w:rPr>
  </w:style>
  <w:style w:type="paragraph" w:styleId="Overskrift1">
    <w:name w:val="heading 1"/>
    <w:next w:val="Normal"/>
    <w:link w:val="Overskrift1Tegn"/>
    <w:uiPriority w:val="9"/>
    <w:qFormat/>
    <w:rsid w:val="00993E47"/>
    <w:pPr>
      <w:widowControl w:val="0"/>
      <w:numPr>
        <w:numId w:val="28"/>
      </w:numPr>
      <w:autoSpaceDE w:val="0"/>
      <w:autoSpaceDN w:val="0"/>
      <w:adjustRightInd w:val="0"/>
      <w:spacing w:line="288" w:lineRule="auto"/>
      <w:textAlignment w:val="center"/>
      <w:outlineLvl w:val="0"/>
    </w:pPr>
    <w:rPr>
      <w:rFonts w:ascii="Times New Roman" w:hAnsi="Times New Roman" w:cs="Times New Roman"/>
      <w:color w:val="6488CA" w:themeColor="accent2"/>
      <w:lang w:val="en-GB"/>
    </w:rPr>
  </w:style>
  <w:style w:type="paragraph" w:styleId="Overskrift2">
    <w:name w:val="heading 2"/>
    <w:basedOn w:val="Overskrift1"/>
    <w:next w:val="Normal"/>
    <w:link w:val="Overskrift2Tegn"/>
    <w:uiPriority w:val="9"/>
    <w:unhideWhenUsed/>
    <w:qFormat/>
    <w:rsid w:val="00943974"/>
    <w:pPr>
      <w:numPr>
        <w:ilvl w:val="1"/>
      </w:numPr>
      <w:outlineLvl w:val="1"/>
    </w:pPr>
    <w:rPr>
      <w:bCs/>
      <w:i/>
      <w:noProof/>
    </w:rPr>
  </w:style>
  <w:style w:type="paragraph" w:styleId="Overskrift3">
    <w:name w:val="heading 3"/>
    <w:basedOn w:val="Overskrift2"/>
    <w:next w:val="Normal"/>
    <w:link w:val="Overskrift3Tegn"/>
    <w:uiPriority w:val="9"/>
    <w:unhideWhenUsed/>
    <w:qFormat/>
    <w:rsid w:val="00404F51"/>
    <w:pPr>
      <w:numPr>
        <w:ilvl w:val="2"/>
      </w:numPr>
      <w:outlineLvl w:val="2"/>
    </w:pPr>
    <w:rPr>
      <w:i w:val="0"/>
    </w:rPr>
  </w:style>
  <w:style w:type="paragraph" w:styleId="Overskrift4">
    <w:name w:val="heading 4"/>
    <w:aliases w:val="Ingress"/>
    <w:next w:val="Normal"/>
    <w:link w:val="Overskrift4Tegn"/>
    <w:uiPriority w:val="9"/>
    <w:unhideWhenUsed/>
    <w:qFormat/>
    <w:rsid w:val="00C159DE"/>
    <w:pPr>
      <w:numPr>
        <w:ilvl w:val="3"/>
        <w:numId w:val="28"/>
      </w:numPr>
      <w:spacing w:before="120" w:after="120"/>
      <w:outlineLvl w:val="3"/>
    </w:pPr>
    <w:rPr>
      <w:rFonts w:ascii="Palatino" w:hAnsi="Palatino"/>
      <w:color w:val="000000" w:themeColor="text1"/>
      <w:sz w:val="30"/>
      <w:szCs w:val="30"/>
    </w:rPr>
  </w:style>
  <w:style w:type="paragraph" w:styleId="Overskrift5">
    <w:name w:val="heading 5"/>
    <w:basedOn w:val="Normal"/>
    <w:next w:val="Normal"/>
    <w:link w:val="Overskrift5Tegn"/>
    <w:uiPriority w:val="9"/>
    <w:unhideWhenUsed/>
    <w:qFormat/>
    <w:rsid w:val="00D55749"/>
    <w:pPr>
      <w:numPr>
        <w:ilvl w:val="4"/>
        <w:numId w:val="28"/>
      </w:numPr>
      <w:spacing w:before="200"/>
      <w:outlineLvl w:val="4"/>
    </w:pPr>
    <w:rPr>
      <w:rFonts w:cstheme="minorBidi"/>
      <w:smallCaps/>
      <w:color w:val="3960A8" w:themeColor="accent2" w:themeShade="BF"/>
      <w:spacing w:val="10"/>
      <w:sz w:val="22"/>
      <w:szCs w:val="26"/>
      <w:lang w:eastAsia="en-US" w:bidi="en-US"/>
    </w:rPr>
  </w:style>
  <w:style w:type="paragraph" w:styleId="Overskrift6">
    <w:name w:val="heading 6"/>
    <w:basedOn w:val="Normal"/>
    <w:next w:val="Normal"/>
    <w:link w:val="Overskrift6Tegn"/>
    <w:uiPriority w:val="9"/>
    <w:semiHidden/>
    <w:unhideWhenUsed/>
    <w:qFormat/>
    <w:rsid w:val="00D55749"/>
    <w:pPr>
      <w:numPr>
        <w:ilvl w:val="5"/>
        <w:numId w:val="28"/>
      </w:numPr>
      <w:outlineLvl w:val="5"/>
    </w:pPr>
    <w:rPr>
      <w:rFonts w:cstheme="minorBidi"/>
      <w:smallCaps/>
      <w:color w:val="6488CA" w:themeColor="accent2"/>
      <w:spacing w:val="5"/>
      <w:sz w:val="22"/>
      <w:lang w:eastAsia="en-US" w:bidi="en-US"/>
    </w:rPr>
  </w:style>
  <w:style w:type="paragraph" w:styleId="Overskrift7">
    <w:name w:val="heading 7"/>
    <w:basedOn w:val="Normal"/>
    <w:next w:val="Normal"/>
    <w:link w:val="Overskrift7Tegn"/>
    <w:uiPriority w:val="9"/>
    <w:unhideWhenUsed/>
    <w:qFormat/>
    <w:rsid w:val="00D55749"/>
    <w:pPr>
      <w:numPr>
        <w:ilvl w:val="6"/>
        <w:numId w:val="28"/>
      </w:numPr>
      <w:outlineLvl w:val="6"/>
    </w:pPr>
    <w:rPr>
      <w:rFonts w:cstheme="minorBidi"/>
      <w:b/>
      <w:smallCaps/>
      <w:color w:val="6488CA" w:themeColor="accent2"/>
      <w:spacing w:val="10"/>
      <w:lang w:eastAsia="en-US" w:bidi="en-US"/>
    </w:rPr>
  </w:style>
  <w:style w:type="paragraph" w:styleId="Overskrift8">
    <w:name w:val="heading 8"/>
    <w:basedOn w:val="Normal"/>
    <w:next w:val="Normal"/>
    <w:link w:val="Overskrift8Tegn"/>
    <w:uiPriority w:val="9"/>
    <w:semiHidden/>
    <w:unhideWhenUsed/>
    <w:qFormat/>
    <w:rsid w:val="00D55749"/>
    <w:pPr>
      <w:numPr>
        <w:ilvl w:val="7"/>
        <w:numId w:val="28"/>
      </w:numPr>
      <w:outlineLvl w:val="7"/>
    </w:pPr>
    <w:rPr>
      <w:rFonts w:cstheme="minorBidi"/>
      <w:b/>
      <w:i/>
      <w:smallCaps/>
      <w:color w:val="3960A8" w:themeColor="accent2" w:themeShade="BF"/>
      <w:lang w:eastAsia="en-US" w:bidi="en-US"/>
    </w:rPr>
  </w:style>
  <w:style w:type="paragraph" w:styleId="Overskrift9">
    <w:name w:val="heading 9"/>
    <w:basedOn w:val="Normal"/>
    <w:next w:val="Normal"/>
    <w:link w:val="Overskrift9Tegn"/>
    <w:uiPriority w:val="9"/>
    <w:semiHidden/>
    <w:unhideWhenUsed/>
    <w:qFormat/>
    <w:rsid w:val="00D55749"/>
    <w:pPr>
      <w:numPr>
        <w:ilvl w:val="8"/>
        <w:numId w:val="28"/>
      </w:numPr>
      <w:outlineLvl w:val="8"/>
    </w:pPr>
    <w:rPr>
      <w:rFonts w:cstheme="minorBidi"/>
      <w:b/>
      <w:i/>
      <w:smallCaps/>
      <w:color w:val="264070" w:themeColor="accent2" w:themeShade="7F"/>
      <w:lang w:eastAsia="en-US" w:bidi="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2278C"/>
    <w:rPr>
      <w:rFonts w:ascii="Lucida Grande" w:hAnsi="Lucida Grande"/>
      <w:sz w:val="18"/>
      <w:szCs w:val="18"/>
    </w:rPr>
  </w:style>
  <w:style w:type="character" w:customStyle="1" w:styleId="BobletekstTegn">
    <w:name w:val="Bobletekst Tegn"/>
    <w:basedOn w:val="Standardskriftforavsnitt"/>
    <w:link w:val="Bobletekst"/>
    <w:uiPriority w:val="99"/>
    <w:semiHidden/>
    <w:rsid w:val="0032278C"/>
    <w:rPr>
      <w:rFonts w:ascii="Lucida Grande" w:hAnsi="Lucida Grande"/>
      <w:sz w:val="18"/>
      <w:szCs w:val="18"/>
    </w:rPr>
  </w:style>
  <w:style w:type="paragraph" w:customStyle="1" w:styleId="BasicParagraph">
    <w:name w:val="[Basic Paragraph]"/>
    <w:basedOn w:val="Normal"/>
    <w:uiPriority w:val="99"/>
    <w:rsid w:val="0032278C"/>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Ingenmellomrom">
    <w:name w:val="No Spacing"/>
    <w:basedOn w:val="Normal"/>
    <w:link w:val="IngenmellomromTegn"/>
    <w:uiPriority w:val="1"/>
    <w:qFormat/>
    <w:rsid w:val="000124B4"/>
    <w:rPr>
      <w:sz w:val="22"/>
      <w:szCs w:val="22"/>
    </w:rPr>
  </w:style>
  <w:style w:type="character" w:customStyle="1" w:styleId="IngenmellomromTegn">
    <w:name w:val="Ingen mellomrom Tegn"/>
    <w:basedOn w:val="Standardskriftforavsnitt"/>
    <w:link w:val="Ingenmellomrom"/>
    <w:uiPriority w:val="1"/>
    <w:rsid w:val="000124B4"/>
    <w:rPr>
      <w:sz w:val="22"/>
      <w:szCs w:val="22"/>
    </w:rPr>
  </w:style>
  <w:style w:type="paragraph" w:styleId="Topptekst">
    <w:name w:val="header"/>
    <w:basedOn w:val="Normal"/>
    <w:link w:val="TopptekstTegn"/>
    <w:uiPriority w:val="99"/>
    <w:unhideWhenUsed/>
    <w:rsid w:val="00D153D0"/>
    <w:pPr>
      <w:tabs>
        <w:tab w:val="center" w:pos="4536"/>
        <w:tab w:val="right" w:pos="9072"/>
      </w:tabs>
    </w:pPr>
  </w:style>
  <w:style w:type="character" w:customStyle="1" w:styleId="TopptekstTegn">
    <w:name w:val="Topptekst Tegn"/>
    <w:basedOn w:val="Standardskriftforavsnitt"/>
    <w:link w:val="Topptekst"/>
    <w:uiPriority w:val="99"/>
    <w:rsid w:val="00D153D0"/>
  </w:style>
  <w:style w:type="paragraph" w:styleId="Bunntekst">
    <w:name w:val="footer"/>
    <w:basedOn w:val="Normal"/>
    <w:link w:val="BunntekstTegn"/>
    <w:uiPriority w:val="99"/>
    <w:unhideWhenUsed/>
    <w:rsid w:val="00D153D0"/>
    <w:pPr>
      <w:tabs>
        <w:tab w:val="center" w:pos="4536"/>
        <w:tab w:val="right" w:pos="9072"/>
      </w:tabs>
    </w:pPr>
  </w:style>
  <w:style w:type="character" w:customStyle="1" w:styleId="BunntekstTegn">
    <w:name w:val="Bunntekst Tegn"/>
    <w:basedOn w:val="Standardskriftforavsnitt"/>
    <w:link w:val="Bunntekst"/>
    <w:uiPriority w:val="99"/>
    <w:rsid w:val="00D153D0"/>
  </w:style>
  <w:style w:type="character" w:styleId="Sidetall">
    <w:name w:val="page number"/>
    <w:basedOn w:val="Standardskriftforavsnitt"/>
    <w:uiPriority w:val="99"/>
    <w:semiHidden/>
    <w:unhideWhenUsed/>
    <w:rsid w:val="00D153D0"/>
  </w:style>
  <w:style w:type="character" w:customStyle="1" w:styleId="Overskrift1Tegn">
    <w:name w:val="Overskrift 1 Tegn"/>
    <w:basedOn w:val="Standardskriftforavsnitt"/>
    <w:link w:val="Overskrift1"/>
    <w:uiPriority w:val="9"/>
    <w:rsid w:val="00993E47"/>
    <w:rPr>
      <w:rFonts w:ascii="Times New Roman" w:hAnsi="Times New Roman" w:cs="Times New Roman"/>
      <w:color w:val="6488CA" w:themeColor="accent2"/>
      <w:lang w:val="en-GB"/>
    </w:rPr>
  </w:style>
  <w:style w:type="character" w:customStyle="1" w:styleId="Overskrift2Tegn">
    <w:name w:val="Overskrift 2 Tegn"/>
    <w:basedOn w:val="Standardskriftforavsnitt"/>
    <w:link w:val="Overskrift2"/>
    <w:uiPriority w:val="9"/>
    <w:rsid w:val="00943974"/>
    <w:rPr>
      <w:rFonts w:ascii="Times New Roman" w:hAnsi="Times New Roman" w:cs="Times New Roman"/>
      <w:bCs/>
      <w:i/>
      <w:noProof/>
      <w:color w:val="6488CA" w:themeColor="accent2"/>
      <w:lang w:val="en-GB"/>
    </w:rPr>
  </w:style>
  <w:style w:type="character" w:customStyle="1" w:styleId="Overskrift3Tegn">
    <w:name w:val="Overskrift 3 Tegn"/>
    <w:basedOn w:val="Standardskriftforavsnitt"/>
    <w:link w:val="Overskrift3"/>
    <w:uiPriority w:val="9"/>
    <w:rsid w:val="00404F51"/>
    <w:rPr>
      <w:rFonts w:ascii="Verdana" w:hAnsi="Verdana" w:cs="MinionPro-Regular"/>
      <w:i/>
      <w:color w:val="0054A6"/>
      <w:sz w:val="26"/>
      <w:szCs w:val="26"/>
      <w:lang w:val="en-GB"/>
    </w:rPr>
  </w:style>
  <w:style w:type="paragraph" w:styleId="Tittel">
    <w:name w:val="Title"/>
    <w:next w:val="Normal"/>
    <w:link w:val="TittelTegn"/>
    <w:uiPriority w:val="10"/>
    <w:qFormat/>
    <w:rsid w:val="000124B4"/>
    <w:rPr>
      <w:rFonts w:ascii="Verdana" w:hAnsi="Verdana"/>
      <w:color w:val="0033A0" w:themeColor="accent1"/>
      <w:sz w:val="52"/>
      <w:szCs w:val="52"/>
    </w:rPr>
  </w:style>
  <w:style w:type="character" w:customStyle="1" w:styleId="TittelTegn">
    <w:name w:val="Tittel Tegn"/>
    <w:basedOn w:val="Standardskriftforavsnitt"/>
    <w:link w:val="Tittel"/>
    <w:uiPriority w:val="10"/>
    <w:rsid w:val="000124B4"/>
    <w:rPr>
      <w:rFonts w:ascii="Verdana" w:hAnsi="Verdana"/>
      <w:color w:val="0033A0" w:themeColor="accent1"/>
      <w:sz w:val="52"/>
      <w:szCs w:val="52"/>
    </w:rPr>
  </w:style>
  <w:style w:type="character" w:customStyle="1" w:styleId="Overskrift4Tegn">
    <w:name w:val="Overskrift 4 Tegn"/>
    <w:aliases w:val="Ingress Tegn"/>
    <w:basedOn w:val="Standardskriftforavsnitt"/>
    <w:link w:val="Overskrift4"/>
    <w:uiPriority w:val="9"/>
    <w:rsid w:val="00C159DE"/>
    <w:rPr>
      <w:rFonts w:ascii="Palatino" w:hAnsi="Palatino"/>
      <w:color w:val="000000" w:themeColor="text1"/>
      <w:sz w:val="30"/>
      <w:szCs w:val="30"/>
    </w:rPr>
  </w:style>
  <w:style w:type="character" w:styleId="Plassholdertekst">
    <w:name w:val="Placeholder Text"/>
    <w:basedOn w:val="Standardskriftforavsnitt"/>
    <w:uiPriority w:val="99"/>
    <w:semiHidden/>
    <w:rsid w:val="00E63D25"/>
    <w:rPr>
      <w:color w:val="808080"/>
    </w:rPr>
  </w:style>
  <w:style w:type="character" w:styleId="Hyperkobling">
    <w:name w:val="Hyperlink"/>
    <w:uiPriority w:val="99"/>
    <w:unhideWhenUsed/>
    <w:rsid w:val="00C30C1F"/>
    <w:rPr>
      <w:color w:val="0000FF"/>
      <w:u w:val="single"/>
    </w:rPr>
  </w:style>
  <w:style w:type="table" w:styleId="Tabellrutenett">
    <w:name w:val="Table Grid"/>
    <w:basedOn w:val="Vanligtabell"/>
    <w:uiPriority w:val="39"/>
    <w:rsid w:val="00C30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5Tegn">
    <w:name w:val="Overskrift 5 Tegn"/>
    <w:basedOn w:val="Standardskriftforavsnitt"/>
    <w:link w:val="Overskrift5"/>
    <w:uiPriority w:val="9"/>
    <w:rsid w:val="00D55749"/>
    <w:rPr>
      <w:rFonts w:ascii="Times New Roman" w:hAnsi="Times New Roman"/>
      <w:smallCaps/>
      <w:color w:val="3960A8" w:themeColor="accent2" w:themeShade="BF"/>
      <w:spacing w:val="10"/>
      <w:sz w:val="22"/>
      <w:szCs w:val="26"/>
      <w:lang w:eastAsia="en-US" w:bidi="en-US"/>
    </w:rPr>
  </w:style>
  <w:style w:type="character" w:customStyle="1" w:styleId="Overskrift6Tegn">
    <w:name w:val="Overskrift 6 Tegn"/>
    <w:basedOn w:val="Standardskriftforavsnitt"/>
    <w:link w:val="Overskrift6"/>
    <w:uiPriority w:val="9"/>
    <w:semiHidden/>
    <w:rsid w:val="00D55749"/>
    <w:rPr>
      <w:rFonts w:ascii="Times New Roman" w:hAnsi="Times New Roman"/>
      <w:smallCaps/>
      <w:color w:val="6488CA" w:themeColor="accent2"/>
      <w:spacing w:val="5"/>
      <w:sz w:val="22"/>
      <w:lang w:eastAsia="en-US" w:bidi="en-US"/>
    </w:rPr>
  </w:style>
  <w:style w:type="character" w:customStyle="1" w:styleId="Overskrift7Tegn">
    <w:name w:val="Overskrift 7 Tegn"/>
    <w:basedOn w:val="Standardskriftforavsnitt"/>
    <w:link w:val="Overskrift7"/>
    <w:uiPriority w:val="9"/>
    <w:rsid w:val="00D55749"/>
    <w:rPr>
      <w:rFonts w:ascii="Times New Roman" w:hAnsi="Times New Roman"/>
      <w:b/>
      <w:smallCaps/>
      <w:color w:val="6488CA" w:themeColor="accent2"/>
      <w:spacing w:val="10"/>
      <w:lang w:eastAsia="en-US" w:bidi="en-US"/>
    </w:rPr>
  </w:style>
  <w:style w:type="character" w:customStyle="1" w:styleId="Overskrift8Tegn">
    <w:name w:val="Overskrift 8 Tegn"/>
    <w:basedOn w:val="Standardskriftforavsnitt"/>
    <w:link w:val="Overskrift8"/>
    <w:uiPriority w:val="9"/>
    <w:semiHidden/>
    <w:rsid w:val="00D55749"/>
    <w:rPr>
      <w:rFonts w:ascii="Times New Roman" w:hAnsi="Times New Roman"/>
      <w:b/>
      <w:i/>
      <w:smallCaps/>
      <w:color w:val="3960A8" w:themeColor="accent2" w:themeShade="BF"/>
      <w:lang w:eastAsia="en-US" w:bidi="en-US"/>
    </w:rPr>
  </w:style>
  <w:style w:type="character" w:customStyle="1" w:styleId="Overskrift9Tegn">
    <w:name w:val="Overskrift 9 Tegn"/>
    <w:basedOn w:val="Standardskriftforavsnitt"/>
    <w:link w:val="Overskrift9"/>
    <w:uiPriority w:val="9"/>
    <w:semiHidden/>
    <w:rsid w:val="00D55749"/>
    <w:rPr>
      <w:rFonts w:ascii="Times New Roman" w:hAnsi="Times New Roman"/>
      <w:b/>
      <w:i/>
      <w:smallCaps/>
      <w:color w:val="264070" w:themeColor="accent2" w:themeShade="7F"/>
      <w:lang w:eastAsia="en-US" w:bidi="en-US"/>
    </w:rPr>
  </w:style>
  <w:style w:type="paragraph" w:styleId="Undertittel">
    <w:name w:val="Subtitle"/>
    <w:basedOn w:val="Normal"/>
    <w:next w:val="Normal"/>
    <w:link w:val="UndertittelTegn"/>
    <w:uiPriority w:val="11"/>
    <w:qFormat/>
    <w:rsid w:val="00D55749"/>
    <w:pPr>
      <w:spacing w:after="720"/>
      <w:jc w:val="right"/>
    </w:pPr>
    <w:rPr>
      <w:rFonts w:asciiTheme="majorHAnsi" w:eastAsiaTheme="majorEastAsia" w:hAnsiTheme="majorHAnsi" w:cstheme="majorBidi"/>
      <w:szCs w:val="22"/>
      <w:lang w:eastAsia="en-US" w:bidi="en-US"/>
    </w:rPr>
  </w:style>
  <w:style w:type="character" w:customStyle="1" w:styleId="UndertittelTegn">
    <w:name w:val="Undertittel Tegn"/>
    <w:basedOn w:val="Standardskriftforavsnitt"/>
    <w:link w:val="Undertittel"/>
    <w:uiPriority w:val="11"/>
    <w:rsid w:val="00D55749"/>
    <w:rPr>
      <w:rFonts w:asciiTheme="majorHAnsi" w:eastAsiaTheme="majorEastAsia" w:hAnsiTheme="majorHAnsi" w:cstheme="majorBidi"/>
      <w:szCs w:val="22"/>
      <w:lang w:eastAsia="en-US" w:bidi="en-US"/>
    </w:rPr>
  </w:style>
  <w:style w:type="character" w:styleId="Sterk">
    <w:name w:val="Strong"/>
    <w:uiPriority w:val="22"/>
    <w:qFormat/>
    <w:rsid w:val="00D55749"/>
    <w:rPr>
      <w:b/>
      <w:color w:val="6488CA" w:themeColor="accent2"/>
    </w:rPr>
  </w:style>
  <w:style w:type="character" w:styleId="Utheving">
    <w:name w:val="Emphasis"/>
    <w:uiPriority w:val="20"/>
    <w:qFormat/>
    <w:rsid w:val="00D55749"/>
    <w:rPr>
      <w:b/>
      <w:i/>
      <w:spacing w:val="10"/>
    </w:rPr>
  </w:style>
  <w:style w:type="paragraph" w:styleId="Listeavsnitt">
    <w:name w:val="List Paragraph"/>
    <w:basedOn w:val="Normal"/>
    <w:uiPriority w:val="34"/>
    <w:qFormat/>
    <w:rsid w:val="00D55749"/>
    <w:pPr>
      <w:spacing w:after="200"/>
      <w:ind w:left="720"/>
      <w:contextualSpacing/>
      <w:jc w:val="both"/>
    </w:pPr>
    <w:rPr>
      <w:rFonts w:cstheme="minorBidi"/>
      <w:lang w:eastAsia="en-US" w:bidi="en-US"/>
    </w:rPr>
  </w:style>
  <w:style w:type="paragraph" w:styleId="Sitat">
    <w:name w:val="Quote"/>
    <w:basedOn w:val="Normal"/>
    <w:next w:val="Normal"/>
    <w:link w:val="SitatTegn"/>
    <w:uiPriority w:val="29"/>
    <w:qFormat/>
    <w:rsid w:val="00D55749"/>
    <w:pPr>
      <w:spacing w:after="200"/>
      <w:jc w:val="both"/>
    </w:pPr>
    <w:rPr>
      <w:rFonts w:cstheme="minorBidi"/>
      <w:i/>
      <w:lang w:eastAsia="en-US" w:bidi="en-US"/>
    </w:rPr>
  </w:style>
  <w:style w:type="character" w:customStyle="1" w:styleId="SitatTegn">
    <w:name w:val="Sitat Tegn"/>
    <w:basedOn w:val="Standardskriftforavsnitt"/>
    <w:link w:val="Sitat"/>
    <w:uiPriority w:val="29"/>
    <w:rsid w:val="00D55749"/>
    <w:rPr>
      <w:rFonts w:ascii="Times New Roman" w:hAnsi="Times New Roman"/>
      <w:i/>
      <w:lang w:eastAsia="en-US" w:bidi="en-US"/>
    </w:rPr>
  </w:style>
  <w:style w:type="paragraph" w:styleId="Sterktsitat">
    <w:name w:val="Intense Quote"/>
    <w:basedOn w:val="Normal"/>
    <w:next w:val="Normal"/>
    <w:link w:val="SterktsitatTegn"/>
    <w:uiPriority w:val="30"/>
    <w:qFormat/>
    <w:rsid w:val="00D55749"/>
    <w:pPr>
      <w:pBdr>
        <w:top w:val="single" w:sz="8" w:space="10" w:color="3960A8" w:themeColor="accent2" w:themeShade="BF"/>
        <w:left w:val="single" w:sz="8" w:space="10" w:color="3960A8" w:themeColor="accent2" w:themeShade="BF"/>
        <w:bottom w:val="single" w:sz="8" w:space="10" w:color="3960A8" w:themeColor="accent2" w:themeShade="BF"/>
        <w:right w:val="single" w:sz="8" w:space="10" w:color="3960A8" w:themeColor="accent2" w:themeShade="BF"/>
      </w:pBdr>
      <w:shd w:val="clear" w:color="auto" w:fill="6488CA" w:themeFill="accent2"/>
      <w:spacing w:before="140" w:after="140"/>
      <w:ind w:left="1440" w:right="1440"/>
      <w:jc w:val="both"/>
    </w:pPr>
    <w:rPr>
      <w:rFonts w:cstheme="minorBidi"/>
      <w:b/>
      <w:i/>
      <w:color w:val="FFFFFF" w:themeColor="background1"/>
      <w:lang w:eastAsia="en-US" w:bidi="en-US"/>
    </w:rPr>
  </w:style>
  <w:style w:type="character" w:customStyle="1" w:styleId="SterktsitatTegn">
    <w:name w:val="Sterkt sitat Tegn"/>
    <w:basedOn w:val="Standardskriftforavsnitt"/>
    <w:link w:val="Sterktsitat"/>
    <w:uiPriority w:val="30"/>
    <w:rsid w:val="00D55749"/>
    <w:rPr>
      <w:rFonts w:ascii="Times New Roman" w:hAnsi="Times New Roman"/>
      <w:b/>
      <w:i/>
      <w:color w:val="FFFFFF" w:themeColor="background1"/>
      <w:shd w:val="clear" w:color="auto" w:fill="6488CA" w:themeFill="accent2"/>
      <w:lang w:eastAsia="en-US" w:bidi="en-US"/>
    </w:rPr>
  </w:style>
  <w:style w:type="character" w:styleId="Svakutheving">
    <w:name w:val="Subtle Emphasis"/>
    <w:uiPriority w:val="19"/>
    <w:qFormat/>
    <w:rsid w:val="00D55749"/>
    <w:rPr>
      <w:i/>
    </w:rPr>
  </w:style>
  <w:style w:type="character" w:styleId="Sterkutheving">
    <w:name w:val="Intense Emphasis"/>
    <w:uiPriority w:val="21"/>
    <w:qFormat/>
    <w:rsid w:val="00D55749"/>
    <w:rPr>
      <w:b/>
      <w:i/>
      <w:color w:val="6488CA" w:themeColor="accent2"/>
      <w:spacing w:val="10"/>
    </w:rPr>
  </w:style>
  <w:style w:type="character" w:styleId="Svakreferanse">
    <w:name w:val="Subtle Reference"/>
    <w:uiPriority w:val="31"/>
    <w:qFormat/>
    <w:rsid w:val="00D55749"/>
    <w:rPr>
      <w:b/>
    </w:rPr>
  </w:style>
  <w:style w:type="character" w:styleId="Sterkreferanse">
    <w:name w:val="Intense Reference"/>
    <w:uiPriority w:val="32"/>
    <w:qFormat/>
    <w:rsid w:val="00D55749"/>
    <w:rPr>
      <w:b/>
      <w:bCs/>
      <w:smallCaps/>
      <w:spacing w:val="5"/>
      <w:sz w:val="22"/>
      <w:szCs w:val="22"/>
      <w:u w:val="single"/>
    </w:rPr>
  </w:style>
  <w:style w:type="character" w:styleId="Boktittel">
    <w:name w:val="Book Title"/>
    <w:uiPriority w:val="33"/>
    <w:qFormat/>
    <w:rsid w:val="00D55749"/>
    <w:rPr>
      <w:rFonts w:asciiTheme="majorHAnsi" w:eastAsiaTheme="majorEastAsia" w:hAnsiTheme="majorHAnsi" w:cstheme="majorBidi"/>
      <w:i/>
      <w:iCs/>
      <w:sz w:val="20"/>
      <w:szCs w:val="20"/>
    </w:rPr>
  </w:style>
  <w:style w:type="paragraph" w:styleId="Overskriftforinnholdsfortegnelse">
    <w:name w:val="TOC Heading"/>
    <w:basedOn w:val="Overskrift1"/>
    <w:next w:val="Normal"/>
    <w:uiPriority w:val="39"/>
    <w:unhideWhenUsed/>
    <w:qFormat/>
    <w:rsid w:val="00D55749"/>
    <w:pPr>
      <w:widowControl/>
      <w:autoSpaceDE/>
      <w:autoSpaceDN/>
      <w:adjustRightInd/>
      <w:spacing w:before="420" w:after="200" w:line="240" w:lineRule="auto"/>
      <w:textAlignment w:val="auto"/>
      <w:outlineLvl w:val="9"/>
    </w:pPr>
    <w:rPr>
      <w:rFonts w:cstheme="minorBidi"/>
      <w:b/>
      <w:smallCaps/>
      <w:color w:val="auto"/>
      <w:spacing w:val="5"/>
      <w:sz w:val="28"/>
      <w:szCs w:val="28"/>
      <w:lang w:val="nb-NO" w:eastAsia="en-US" w:bidi="en-US"/>
    </w:rPr>
  </w:style>
  <w:style w:type="paragraph" w:styleId="Fotnotetekst">
    <w:name w:val="footnote text"/>
    <w:basedOn w:val="Normal"/>
    <w:link w:val="FotnotetekstTegn"/>
    <w:uiPriority w:val="99"/>
    <w:unhideWhenUsed/>
    <w:rsid w:val="00D55749"/>
    <w:pPr>
      <w:jc w:val="both"/>
    </w:pPr>
    <w:rPr>
      <w:rFonts w:cstheme="minorBidi"/>
      <w:sz w:val="20"/>
      <w:szCs w:val="20"/>
      <w:lang w:eastAsia="en-US" w:bidi="en-US"/>
    </w:rPr>
  </w:style>
  <w:style w:type="character" w:customStyle="1" w:styleId="FotnotetekstTegn">
    <w:name w:val="Fotnotetekst Tegn"/>
    <w:basedOn w:val="Standardskriftforavsnitt"/>
    <w:link w:val="Fotnotetekst"/>
    <w:uiPriority w:val="99"/>
    <w:rsid w:val="00D55749"/>
    <w:rPr>
      <w:rFonts w:ascii="Times New Roman" w:hAnsi="Times New Roman"/>
      <w:sz w:val="20"/>
      <w:szCs w:val="20"/>
      <w:lang w:eastAsia="en-US" w:bidi="en-US"/>
    </w:rPr>
  </w:style>
  <w:style w:type="character" w:styleId="Fotnotereferanse">
    <w:name w:val="footnote reference"/>
    <w:basedOn w:val="Standardskriftforavsnitt"/>
    <w:uiPriority w:val="99"/>
    <w:semiHidden/>
    <w:unhideWhenUsed/>
    <w:rsid w:val="00D55749"/>
    <w:rPr>
      <w:vertAlign w:val="superscript"/>
    </w:rPr>
  </w:style>
  <w:style w:type="paragraph" w:styleId="Bildetekst">
    <w:name w:val="caption"/>
    <w:basedOn w:val="Normal"/>
    <w:next w:val="Normal"/>
    <w:uiPriority w:val="35"/>
    <w:unhideWhenUsed/>
    <w:qFormat/>
    <w:rsid w:val="00D55749"/>
    <w:pPr>
      <w:spacing w:after="200"/>
      <w:jc w:val="both"/>
    </w:pPr>
    <w:rPr>
      <w:rFonts w:cstheme="minorBidi"/>
      <w:b/>
      <w:bCs/>
      <w:caps/>
      <w:sz w:val="16"/>
      <w:szCs w:val="18"/>
      <w:lang w:eastAsia="en-US" w:bidi="en-US"/>
    </w:rPr>
  </w:style>
  <w:style w:type="paragraph" w:styleId="Brdtekst">
    <w:name w:val="Body Text"/>
    <w:basedOn w:val="Normal"/>
    <w:link w:val="BrdtekstTegn"/>
    <w:uiPriority w:val="99"/>
    <w:unhideWhenUsed/>
    <w:rsid w:val="00D55749"/>
    <w:pPr>
      <w:spacing w:after="120"/>
      <w:jc w:val="both"/>
    </w:pPr>
    <w:rPr>
      <w:rFonts w:cstheme="minorBidi"/>
      <w:lang w:eastAsia="en-US" w:bidi="en-US"/>
    </w:rPr>
  </w:style>
  <w:style w:type="character" w:customStyle="1" w:styleId="BrdtekstTegn">
    <w:name w:val="Brødtekst Tegn"/>
    <w:basedOn w:val="Standardskriftforavsnitt"/>
    <w:link w:val="Brdtekst"/>
    <w:uiPriority w:val="99"/>
    <w:rsid w:val="00D55749"/>
    <w:rPr>
      <w:rFonts w:ascii="Times New Roman" w:hAnsi="Times New Roman"/>
      <w:lang w:eastAsia="en-US" w:bidi="en-US"/>
    </w:rPr>
  </w:style>
  <w:style w:type="paragraph" w:styleId="Revisjon">
    <w:name w:val="Revision"/>
    <w:hidden/>
    <w:uiPriority w:val="99"/>
    <w:semiHidden/>
    <w:rsid w:val="00D55749"/>
    <w:pPr>
      <w:jc w:val="both"/>
    </w:pPr>
    <w:rPr>
      <w:rFonts w:ascii="Times New Roman" w:hAnsi="Times New Roman"/>
      <w:lang w:val="en-US" w:eastAsia="en-US" w:bidi="en-US"/>
    </w:rPr>
  </w:style>
  <w:style w:type="paragraph" w:styleId="NormalWeb">
    <w:name w:val="Normal (Web)"/>
    <w:basedOn w:val="Normal"/>
    <w:uiPriority w:val="99"/>
    <w:semiHidden/>
    <w:unhideWhenUsed/>
    <w:rsid w:val="00D55749"/>
    <w:pPr>
      <w:spacing w:before="100" w:beforeAutospacing="1" w:after="100" w:afterAutospacing="1"/>
      <w:jc w:val="both"/>
    </w:pPr>
    <w:rPr>
      <w:rFonts w:eastAsia="Times New Roman"/>
    </w:rPr>
  </w:style>
  <w:style w:type="paragraph" w:styleId="INNH1">
    <w:name w:val="toc 1"/>
    <w:basedOn w:val="Normal"/>
    <w:next w:val="Normal"/>
    <w:autoRedefine/>
    <w:uiPriority w:val="39"/>
    <w:unhideWhenUsed/>
    <w:qFormat/>
    <w:rsid w:val="00D55749"/>
    <w:pPr>
      <w:spacing w:before="240" w:after="120"/>
    </w:pPr>
    <w:rPr>
      <w:rFonts w:asciiTheme="minorHAnsi" w:hAnsiTheme="minorHAnsi" w:cstheme="minorHAnsi"/>
      <w:b/>
      <w:bCs/>
      <w:lang w:eastAsia="en-US" w:bidi="en-US"/>
    </w:rPr>
  </w:style>
  <w:style w:type="paragraph" w:styleId="INNH2">
    <w:name w:val="toc 2"/>
    <w:basedOn w:val="Normal"/>
    <w:next w:val="Normal"/>
    <w:autoRedefine/>
    <w:uiPriority w:val="39"/>
    <w:unhideWhenUsed/>
    <w:qFormat/>
    <w:rsid w:val="00D55749"/>
    <w:pPr>
      <w:spacing w:before="120"/>
      <w:ind w:left="240"/>
    </w:pPr>
    <w:rPr>
      <w:rFonts w:asciiTheme="minorHAnsi" w:hAnsiTheme="minorHAnsi" w:cstheme="minorHAnsi"/>
      <w:i/>
      <w:iCs/>
      <w:sz w:val="20"/>
      <w:szCs w:val="20"/>
      <w:lang w:eastAsia="en-US" w:bidi="en-US"/>
    </w:rPr>
  </w:style>
  <w:style w:type="paragraph" w:styleId="INNH3">
    <w:name w:val="toc 3"/>
    <w:basedOn w:val="Normal"/>
    <w:next w:val="Normal"/>
    <w:autoRedefine/>
    <w:uiPriority w:val="39"/>
    <w:unhideWhenUsed/>
    <w:qFormat/>
    <w:rsid w:val="00D55749"/>
    <w:pPr>
      <w:ind w:left="480"/>
    </w:pPr>
    <w:rPr>
      <w:rFonts w:asciiTheme="minorHAnsi" w:hAnsiTheme="minorHAnsi" w:cstheme="minorHAnsi"/>
      <w:sz w:val="20"/>
      <w:szCs w:val="20"/>
      <w:lang w:eastAsia="en-US" w:bidi="en-US"/>
    </w:rPr>
  </w:style>
  <w:style w:type="table" w:customStyle="1" w:styleId="Stil1">
    <w:name w:val="Stil1"/>
    <w:basedOn w:val="Vanligtabell"/>
    <w:uiPriority w:val="99"/>
    <w:qFormat/>
    <w:rsid w:val="00D55749"/>
    <w:pPr>
      <w:jc w:val="both"/>
    </w:pPr>
    <w:rPr>
      <w:rFonts w:ascii="Times New Roman" w:hAnsi="Times New Roman"/>
      <w:lang w:val="en-US" w:eastAsia="en-US" w:bidi="en-US"/>
    </w:rPr>
    <w:tblPr/>
  </w:style>
  <w:style w:type="paragraph" w:styleId="Figurliste">
    <w:name w:val="table of figures"/>
    <w:basedOn w:val="Normal"/>
    <w:next w:val="Normal"/>
    <w:uiPriority w:val="99"/>
    <w:semiHidden/>
    <w:unhideWhenUsed/>
    <w:rsid w:val="00D55749"/>
    <w:pPr>
      <w:jc w:val="both"/>
    </w:pPr>
    <w:rPr>
      <w:rFonts w:cstheme="minorBidi"/>
      <w:lang w:eastAsia="en-US" w:bidi="en-US"/>
    </w:rPr>
  </w:style>
  <w:style w:type="paragraph" w:styleId="INNH4">
    <w:name w:val="toc 4"/>
    <w:basedOn w:val="Normal"/>
    <w:next w:val="Normal"/>
    <w:autoRedefine/>
    <w:uiPriority w:val="39"/>
    <w:unhideWhenUsed/>
    <w:rsid w:val="00D55749"/>
    <w:pPr>
      <w:ind w:left="720"/>
    </w:pPr>
    <w:rPr>
      <w:rFonts w:asciiTheme="minorHAnsi" w:hAnsiTheme="minorHAnsi" w:cstheme="minorHAnsi"/>
      <w:sz w:val="20"/>
      <w:szCs w:val="20"/>
      <w:lang w:eastAsia="en-US" w:bidi="en-US"/>
    </w:rPr>
  </w:style>
  <w:style w:type="paragraph" w:styleId="INNH5">
    <w:name w:val="toc 5"/>
    <w:basedOn w:val="Normal"/>
    <w:next w:val="Normal"/>
    <w:autoRedefine/>
    <w:uiPriority w:val="39"/>
    <w:unhideWhenUsed/>
    <w:rsid w:val="00D55749"/>
    <w:pPr>
      <w:ind w:left="960"/>
    </w:pPr>
    <w:rPr>
      <w:rFonts w:asciiTheme="minorHAnsi" w:hAnsiTheme="minorHAnsi" w:cstheme="minorHAnsi"/>
      <w:sz w:val="20"/>
      <w:szCs w:val="20"/>
      <w:lang w:eastAsia="en-US" w:bidi="en-US"/>
    </w:rPr>
  </w:style>
  <w:style w:type="paragraph" w:styleId="INNH6">
    <w:name w:val="toc 6"/>
    <w:basedOn w:val="Normal"/>
    <w:next w:val="Normal"/>
    <w:autoRedefine/>
    <w:uiPriority w:val="39"/>
    <w:unhideWhenUsed/>
    <w:rsid w:val="00D55749"/>
    <w:pPr>
      <w:ind w:left="1200"/>
    </w:pPr>
    <w:rPr>
      <w:rFonts w:asciiTheme="minorHAnsi" w:hAnsiTheme="minorHAnsi" w:cstheme="minorHAnsi"/>
      <w:sz w:val="20"/>
      <w:szCs w:val="20"/>
      <w:lang w:eastAsia="en-US" w:bidi="en-US"/>
    </w:rPr>
  </w:style>
  <w:style w:type="paragraph" w:styleId="INNH7">
    <w:name w:val="toc 7"/>
    <w:basedOn w:val="Normal"/>
    <w:next w:val="Normal"/>
    <w:autoRedefine/>
    <w:uiPriority w:val="39"/>
    <w:unhideWhenUsed/>
    <w:rsid w:val="00D55749"/>
    <w:pPr>
      <w:ind w:left="1440"/>
    </w:pPr>
    <w:rPr>
      <w:rFonts w:asciiTheme="minorHAnsi" w:hAnsiTheme="minorHAnsi" w:cstheme="minorHAnsi"/>
      <w:sz w:val="20"/>
      <w:szCs w:val="20"/>
      <w:lang w:eastAsia="en-US" w:bidi="en-US"/>
    </w:rPr>
  </w:style>
  <w:style w:type="paragraph" w:styleId="INNH8">
    <w:name w:val="toc 8"/>
    <w:basedOn w:val="Normal"/>
    <w:next w:val="Normal"/>
    <w:autoRedefine/>
    <w:uiPriority w:val="39"/>
    <w:unhideWhenUsed/>
    <w:rsid w:val="00D55749"/>
    <w:pPr>
      <w:ind w:left="1680"/>
    </w:pPr>
    <w:rPr>
      <w:rFonts w:asciiTheme="minorHAnsi" w:hAnsiTheme="minorHAnsi" w:cstheme="minorHAnsi"/>
      <w:sz w:val="20"/>
      <w:szCs w:val="20"/>
      <w:lang w:eastAsia="en-US" w:bidi="en-US"/>
    </w:rPr>
  </w:style>
  <w:style w:type="paragraph" w:styleId="INNH9">
    <w:name w:val="toc 9"/>
    <w:basedOn w:val="Normal"/>
    <w:next w:val="Normal"/>
    <w:autoRedefine/>
    <w:uiPriority w:val="39"/>
    <w:unhideWhenUsed/>
    <w:rsid w:val="00D55749"/>
    <w:pPr>
      <w:ind w:left="1920"/>
    </w:pPr>
    <w:rPr>
      <w:rFonts w:asciiTheme="minorHAnsi" w:hAnsiTheme="minorHAnsi" w:cstheme="minorHAnsi"/>
      <w:sz w:val="20"/>
      <w:szCs w:val="20"/>
      <w:lang w:eastAsia="en-US" w:bidi="en-US"/>
    </w:rPr>
  </w:style>
  <w:style w:type="character" w:styleId="Merknadsreferanse">
    <w:name w:val="annotation reference"/>
    <w:basedOn w:val="Standardskriftforavsnitt"/>
    <w:uiPriority w:val="99"/>
    <w:semiHidden/>
    <w:unhideWhenUsed/>
    <w:rsid w:val="00D55749"/>
    <w:rPr>
      <w:sz w:val="16"/>
      <w:szCs w:val="16"/>
    </w:rPr>
  </w:style>
  <w:style w:type="paragraph" w:styleId="Merknadstekst">
    <w:name w:val="annotation text"/>
    <w:basedOn w:val="Normal"/>
    <w:link w:val="MerknadstekstTegn"/>
    <w:uiPriority w:val="99"/>
    <w:unhideWhenUsed/>
    <w:rsid w:val="00D55749"/>
    <w:pPr>
      <w:spacing w:after="200"/>
      <w:jc w:val="both"/>
    </w:pPr>
    <w:rPr>
      <w:rFonts w:cstheme="minorBidi"/>
      <w:sz w:val="20"/>
      <w:szCs w:val="20"/>
      <w:lang w:eastAsia="en-US" w:bidi="en-US"/>
    </w:rPr>
  </w:style>
  <w:style w:type="character" w:customStyle="1" w:styleId="MerknadstekstTegn">
    <w:name w:val="Merknadstekst Tegn"/>
    <w:basedOn w:val="Standardskriftforavsnitt"/>
    <w:link w:val="Merknadstekst"/>
    <w:uiPriority w:val="99"/>
    <w:rsid w:val="00D55749"/>
    <w:rPr>
      <w:rFonts w:ascii="Times New Roman" w:hAnsi="Times New Roman"/>
      <w:sz w:val="20"/>
      <w:szCs w:val="20"/>
      <w:lang w:eastAsia="en-US" w:bidi="en-US"/>
    </w:rPr>
  </w:style>
  <w:style w:type="paragraph" w:styleId="Kommentaremne">
    <w:name w:val="annotation subject"/>
    <w:basedOn w:val="Merknadstekst"/>
    <w:next w:val="Merknadstekst"/>
    <w:link w:val="KommentaremneTegn"/>
    <w:uiPriority w:val="99"/>
    <w:semiHidden/>
    <w:unhideWhenUsed/>
    <w:rsid w:val="00D55749"/>
    <w:rPr>
      <w:b/>
      <w:bCs/>
    </w:rPr>
  </w:style>
  <w:style w:type="character" w:customStyle="1" w:styleId="KommentaremneTegn">
    <w:name w:val="Kommentaremne Tegn"/>
    <w:basedOn w:val="MerknadstekstTegn"/>
    <w:link w:val="Kommentaremne"/>
    <w:uiPriority w:val="99"/>
    <w:semiHidden/>
    <w:rsid w:val="00D55749"/>
    <w:rPr>
      <w:rFonts w:ascii="Times New Roman" w:hAnsi="Times New Roman"/>
      <w:b/>
      <w:bCs/>
      <w:sz w:val="20"/>
      <w:szCs w:val="20"/>
      <w:lang w:eastAsia="en-US" w:bidi="en-US"/>
    </w:rPr>
  </w:style>
  <w:style w:type="paragraph" w:styleId="Liste">
    <w:name w:val="List"/>
    <w:basedOn w:val="Normal"/>
    <w:uiPriority w:val="99"/>
    <w:unhideWhenUsed/>
    <w:rsid w:val="00D55749"/>
    <w:pPr>
      <w:spacing w:after="200"/>
      <w:ind w:left="283" w:hanging="283"/>
      <w:contextualSpacing/>
      <w:jc w:val="both"/>
    </w:pPr>
    <w:rPr>
      <w:rFonts w:cstheme="minorBidi"/>
      <w:lang w:eastAsia="en-US" w:bidi="en-US"/>
    </w:rPr>
  </w:style>
  <w:style w:type="paragraph" w:styleId="Dato">
    <w:name w:val="Date"/>
    <w:basedOn w:val="Normal"/>
    <w:next w:val="Normal"/>
    <w:link w:val="DatoTegn"/>
    <w:uiPriority w:val="99"/>
    <w:unhideWhenUsed/>
    <w:rsid w:val="00D55749"/>
    <w:pPr>
      <w:spacing w:after="200"/>
      <w:jc w:val="both"/>
    </w:pPr>
    <w:rPr>
      <w:rFonts w:cstheme="minorBidi"/>
      <w:lang w:eastAsia="en-US" w:bidi="en-US"/>
    </w:rPr>
  </w:style>
  <w:style w:type="character" w:customStyle="1" w:styleId="DatoTegn">
    <w:name w:val="Dato Tegn"/>
    <w:basedOn w:val="Standardskriftforavsnitt"/>
    <w:link w:val="Dato"/>
    <w:uiPriority w:val="99"/>
    <w:rsid w:val="00D55749"/>
    <w:rPr>
      <w:rFonts w:ascii="Times New Roman" w:hAnsi="Times New Roman"/>
      <w:lang w:eastAsia="en-US" w:bidi="en-US"/>
    </w:rPr>
  </w:style>
  <w:style w:type="paragraph" w:styleId="Brdtekstinnrykk">
    <w:name w:val="Body Text Indent"/>
    <w:basedOn w:val="Normal"/>
    <w:link w:val="BrdtekstinnrykkTegn"/>
    <w:uiPriority w:val="99"/>
    <w:semiHidden/>
    <w:unhideWhenUsed/>
    <w:rsid w:val="00D55749"/>
    <w:pPr>
      <w:spacing w:after="120"/>
      <w:ind w:left="283"/>
      <w:jc w:val="both"/>
    </w:pPr>
    <w:rPr>
      <w:rFonts w:cstheme="minorBidi"/>
      <w:lang w:eastAsia="en-US" w:bidi="en-US"/>
    </w:rPr>
  </w:style>
  <w:style w:type="character" w:customStyle="1" w:styleId="BrdtekstinnrykkTegn">
    <w:name w:val="Brødtekstinnrykk Tegn"/>
    <w:basedOn w:val="Standardskriftforavsnitt"/>
    <w:link w:val="Brdtekstinnrykk"/>
    <w:uiPriority w:val="99"/>
    <w:semiHidden/>
    <w:rsid w:val="00D55749"/>
    <w:rPr>
      <w:rFonts w:ascii="Times New Roman" w:hAnsi="Times New Roman"/>
      <w:lang w:eastAsia="en-US" w:bidi="en-US"/>
    </w:rPr>
  </w:style>
  <w:style w:type="paragraph" w:styleId="Brdtekst-frsteinnrykk2">
    <w:name w:val="Body Text First Indent 2"/>
    <w:basedOn w:val="Brdtekstinnrykk"/>
    <w:link w:val="Brdtekst-frsteinnrykk2Tegn"/>
    <w:uiPriority w:val="99"/>
    <w:unhideWhenUsed/>
    <w:rsid w:val="00D55749"/>
    <w:pPr>
      <w:spacing w:after="200"/>
      <w:ind w:left="360" w:firstLine="360"/>
    </w:pPr>
  </w:style>
  <w:style w:type="character" w:customStyle="1" w:styleId="Brdtekst-frsteinnrykk2Tegn">
    <w:name w:val="Brødtekst - første innrykk 2 Tegn"/>
    <w:basedOn w:val="BrdtekstinnrykkTegn"/>
    <w:link w:val="Brdtekst-frsteinnrykk2"/>
    <w:uiPriority w:val="99"/>
    <w:rsid w:val="00D55749"/>
    <w:rPr>
      <w:rFonts w:ascii="Times New Roman" w:hAnsi="Times New Roman"/>
      <w:lang w:eastAsia="en-US" w:bidi="en-US"/>
    </w:rPr>
  </w:style>
  <w:style w:type="paragraph" w:styleId="Liste2">
    <w:name w:val="List 2"/>
    <w:basedOn w:val="Normal"/>
    <w:uiPriority w:val="99"/>
    <w:unhideWhenUsed/>
    <w:rsid w:val="00D55749"/>
    <w:pPr>
      <w:spacing w:after="200"/>
      <w:ind w:left="566" w:hanging="283"/>
      <w:contextualSpacing/>
      <w:jc w:val="both"/>
    </w:pPr>
    <w:rPr>
      <w:rFonts w:cstheme="minorBidi"/>
      <w:lang w:eastAsia="en-US" w:bidi="en-US"/>
    </w:rPr>
  </w:style>
  <w:style w:type="paragraph" w:styleId="Liste-forts">
    <w:name w:val="List Continue"/>
    <w:basedOn w:val="Normal"/>
    <w:uiPriority w:val="99"/>
    <w:unhideWhenUsed/>
    <w:rsid w:val="00D55749"/>
    <w:pPr>
      <w:spacing w:after="120"/>
      <w:ind w:left="283"/>
      <w:contextualSpacing/>
      <w:jc w:val="both"/>
    </w:pPr>
    <w:rPr>
      <w:rFonts w:cstheme="minorBidi"/>
      <w:lang w:eastAsia="en-US" w:bidi="en-US"/>
    </w:rPr>
  </w:style>
  <w:style w:type="paragraph" w:styleId="Liste-forts2">
    <w:name w:val="List Continue 2"/>
    <w:basedOn w:val="Normal"/>
    <w:uiPriority w:val="99"/>
    <w:unhideWhenUsed/>
    <w:rsid w:val="00D55749"/>
    <w:pPr>
      <w:spacing w:after="120"/>
      <w:ind w:left="566"/>
      <w:contextualSpacing/>
      <w:jc w:val="both"/>
    </w:pPr>
    <w:rPr>
      <w:rFonts w:cstheme="minorBidi"/>
      <w:lang w:eastAsia="en-US" w:bidi="en-US"/>
    </w:rPr>
  </w:style>
  <w:style w:type="character" w:styleId="Omtale">
    <w:name w:val="Mention"/>
    <w:basedOn w:val="Standardskriftforavsnitt"/>
    <w:uiPriority w:val="99"/>
    <w:unhideWhenUsed/>
    <w:rsid w:val="00F77D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09262">
      <w:bodyDiv w:val="1"/>
      <w:marLeft w:val="0"/>
      <w:marRight w:val="0"/>
      <w:marTop w:val="0"/>
      <w:marBottom w:val="0"/>
      <w:divBdr>
        <w:top w:val="none" w:sz="0" w:space="0" w:color="auto"/>
        <w:left w:val="none" w:sz="0" w:space="0" w:color="auto"/>
        <w:bottom w:val="none" w:sz="0" w:space="0" w:color="auto"/>
        <w:right w:val="none" w:sz="0" w:space="0" w:color="auto"/>
      </w:divBdr>
    </w:div>
    <w:div w:id="440035316">
      <w:bodyDiv w:val="1"/>
      <w:marLeft w:val="0"/>
      <w:marRight w:val="0"/>
      <w:marTop w:val="0"/>
      <w:marBottom w:val="0"/>
      <w:divBdr>
        <w:top w:val="none" w:sz="0" w:space="0" w:color="auto"/>
        <w:left w:val="none" w:sz="0" w:space="0" w:color="auto"/>
        <w:bottom w:val="none" w:sz="0" w:space="0" w:color="auto"/>
        <w:right w:val="none" w:sz="0" w:space="0" w:color="auto"/>
      </w:divBdr>
    </w:div>
    <w:div w:id="620646337">
      <w:bodyDiv w:val="1"/>
      <w:marLeft w:val="0"/>
      <w:marRight w:val="0"/>
      <w:marTop w:val="0"/>
      <w:marBottom w:val="0"/>
      <w:divBdr>
        <w:top w:val="none" w:sz="0" w:space="0" w:color="auto"/>
        <w:left w:val="none" w:sz="0" w:space="0" w:color="auto"/>
        <w:bottom w:val="none" w:sz="0" w:space="0" w:color="auto"/>
        <w:right w:val="none" w:sz="0" w:space="0" w:color="auto"/>
      </w:divBdr>
    </w:div>
    <w:div w:id="821236999">
      <w:bodyDiv w:val="1"/>
      <w:marLeft w:val="0"/>
      <w:marRight w:val="0"/>
      <w:marTop w:val="0"/>
      <w:marBottom w:val="0"/>
      <w:divBdr>
        <w:top w:val="none" w:sz="0" w:space="0" w:color="auto"/>
        <w:left w:val="none" w:sz="0" w:space="0" w:color="auto"/>
        <w:bottom w:val="none" w:sz="0" w:space="0" w:color="auto"/>
        <w:right w:val="none" w:sz="0" w:space="0" w:color="auto"/>
      </w:divBdr>
    </w:div>
    <w:div w:id="1330868361">
      <w:bodyDiv w:val="1"/>
      <w:marLeft w:val="0"/>
      <w:marRight w:val="0"/>
      <w:marTop w:val="0"/>
      <w:marBottom w:val="0"/>
      <w:divBdr>
        <w:top w:val="none" w:sz="0" w:space="0" w:color="auto"/>
        <w:left w:val="none" w:sz="0" w:space="0" w:color="auto"/>
        <w:bottom w:val="none" w:sz="0" w:space="0" w:color="auto"/>
        <w:right w:val="none" w:sz="0" w:space="0" w:color="auto"/>
      </w:divBdr>
    </w:div>
    <w:div w:id="1411779429">
      <w:bodyDiv w:val="1"/>
      <w:marLeft w:val="0"/>
      <w:marRight w:val="0"/>
      <w:marTop w:val="0"/>
      <w:marBottom w:val="0"/>
      <w:divBdr>
        <w:top w:val="none" w:sz="0" w:space="0" w:color="auto"/>
        <w:left w:val="none" w:sz="0" w:space="0" w:color="auto"/>
        <w:bottom w:val="none" w:sz="0" w:space="0" w:color="auto"/>
        <w:right w:val="none" w:sz="0" w:space="0" w:color="auto"/>
      </w:divBdr>
    </w:div>
    <w:div w:id="2008744505">
      <w:bodyDiv w:val="1"/>
      <w:marLeft w:val="0"/>
      <w:marRight w:val="0"/>
      <w:marTop w:val="0"/>
      <w:marBottom w:val="0"/>
      <w:divBdr>
        <w:top w:val="none" w:sz="0" w:space="0" w:color="auto"/>
        <w:left w:val="none" w:sz="0" w:space="0" w:color="auto"/>
        <w:bottom w:val="none" w:sz="0" w:space="0" w:color="auto"/>
        <w:right w:val="none" w:sz="0" w:space="0" w:color="auto"/>
      </w:divBdr>
    </w:div>
    <w:div w:id="20365346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bo\AppData\Local\Microsoft\Windows\Temporary%20Internet%20Files\Content.IE5\X2RSFF26\enkel-rapportmal.dotx" TargetMode="External"/></Relationships>
</file>

<file path=word/theme/theme1.xml><?xml version="1.0" encoding="utf-8"?>
<a:theme xmlns:a="http://schemas.openxmlformats.org/drawingml/2006/main" name="Office-tema">
  <a:themeElements>
    <a:clrScheme name="Fiskeridirektoratet">
      <a:dk1>
        <a:sysClr val="windowText" lastClr="000000"/>
      </a:dk1>
      <a:lt1>
        <a:sysClr val="window" lastClr="FFFFFF"/>
      </a:lt1>
      <a:dk2>
        <a:srgbClr val="0033A0"/>
      </a:dk2>
      <a:lt2>
        <a:srgbClr val="EEECE1"/>
      </a:lt2>
      <a:accent1>
        <a:srgbClr val="0033A0"/>
      </a:accent1>
      <a:accent2>
        <a:srgbClr val="6488CA"/>
      </a:accent2>
      <a:accent3>
        <a:srgbClr val="CCD7ED"/>
      </a:accent3>
      <a:accent4>
        <a:srgbClr val="009CA6"/>
      </a:accent4>
      <a:accent5>
        <a:srgbClr val="66C1CC"/>
      </a:accent5>
      <a:accent6>
        <a:srgbClr val="CCEAEE"/>
      </a:accent6>
      <a:hlink>
        <a:srgbClr val="0000FF"/>
      </a:hlink>
      <a:folHlink>
        <a:srgbClr val="800080"/>
      </a:folHlink>
    </a:clrScheme>
    <a:fontScheme name="Fiskeridirektoratet">
      <a:majorFont>
        <a:latin typeface="Verdana"/>
        <a:ea typeface=""/>
        <a:cs typeface=""/>
      </a:majorFont>
      <a:minorFont>
        <a:latin typeface="Palatino Linotyp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91AA6-5843-4198-9AF8-EAC175292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enkel-rapportmal.dotx</Template>
  <TotalTime>2</TotalTime>
  <Pages>23</Pages>
  <Words>4537</Words>
  <Characters>24051</Characters>
  <Application>Microsoft Office Word</Application>
  <DocSecurity>0</DocSecurity>
  <Lines>200</Lines>
  <Paragraphs>57</Paragraphs>
  <ScaleCrop>false</ScaleCrop>
  <Company>A2G Grafisk AS</Company>
  <LinksUpToDate>false</LinksUpToDate>
  <CharactersWithSpaces>28531</CharactersWithSpaces>
  <SharedDoc>false</SharedDoc>
  <HLinks>
    <vt:vector size="36" baseType="variant">
      <vt:variant>
        <vt:i4>1114161</vt:i4>
      </vt:variant>
      <vt:variant>
        <vt:i4>32</vt:i4>
      </vt:variant>
      <vt:variant>
        <vt:i4>0</vt:i4>
      </vt:variant>
      <vt:variant>
        <vt:i4>5</vt:i4>
      </vt:variant>
      <vt:variant>
        <vt:lpwstr/>
      </vt:variant>
      <vt:variant>
        <vt:lpwstr>_Toc167457238</vt:lpwstr>
      </vt:variant>
      <vt:variant>
        <vt:i4>1114161</vt:i4>
      </vt:variant>
      <vt:variant>
        <vt:i4>26</vt:i4>
      </vt:variant>
      <vt:variant>
        <vt:i4>0</vt:i4>
      </vt:variant>
      <vt:variant>
        <vt:i4>5</vt:i4>
      </vt:variant>
      <vt:variant>
        <vt:lpwstr/>
      </vt:variant>
      <vt:variant>
        <vt:lpwstr>_Toc167457237</vt:lpwstr>
      </vt:variant>
      <vt:variant>
        <vt:i4>1114161</vt:i4>
      </vt:variant>
      <vt:variant>
        <vt:i4>20</vt:i4>
      </vt:variant>
      <vt:variant>
        <vt:i4>0</vt:i4>
      </vt:variant>
      <vt:variant>
        <vt:i4>5</vt:i4>
      </vt:variant>
      <vt:variant>
        <vt:lpwstr/>
      </vt:variant>
      <vt:variant>
        <vt:lpwstr>_Toc167457236</vt:lpwstr>
      </vt:variant>
      <vt:variant>
        <vt:i4>1114161</vt:i4>
      </vt:variant>
      <vt:variant>
        <vt:i4>14</vt:i4>
      </vt:variant>
      <vt:variant>
        <vt:i4>0</vt:i4>
      </vt:variant>
      <vt:variant>
        <vt:i4>5</vt:i4>
      </vt:variant>
      <vt:variant>
        <vt:lpwstr/>
      </vt:variant>
      <vt:variant>
        <vt:lpwstr>_Toc167457235</vt:lpwstr>
      </vt:variant>
      <vt:variant>
        <vt:i4>1114161</vt:i4>
      </vt:variant>
      <vt:variant>
        <vt:i4>8</vt:i4>
      </vt:variant>
      <vt:variant>
        <vt:i4>0</vt:i4>
      </vt:variant>
      <vt:variant>
        <vt:i4>5</vt:i4>
      </vt:variant>
      <vt:variant>
        <vt:lpwstr/>
      </vt:variant>
      <vt:variant>
        <vt:lpwstr>_Toc167457234</vt:lpwstr>
      </vt:variant>
      <vt:variant>
        <vt:i4>1114161</vt:i4>
      </vt:variant>
      <vt:variant>
        <vt:i4>2</vt:i4>
      </vt:variant>
      <vt:variant>
        <vt:i4>0</vt:i4>
      </vt:variant>
      <vt:variant>
        <vt:i4>5</vt:i4>
      </vt:variant>
      <vt:variant>
        <vt:lpwstr/>
      </vt:variant>
      <vt:variant>
        <vt:lpwstr>_Toc167457233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Marie Abotnes</dc:creator>
  <cp:keywords/>
  <cp:lastModifiedBy>Hilde Sofie Berg</cp:lastModifiedBy>
  <cp:revision>2</cp:revision>
  <cp:lastPrinted>2016-05-26T17:16:00Z</cp:lastPrinted>
  <dcterms:created xsi:type="dcterms:W3CDTF">2024-05-24T13:35:00Z</dcterms:created>
  <dcterms:modified xsi:type="dcterms:W3CDTF">2024-05-24T13:35:00Z</dcterms:modified>
</cp:coreProperties>
</file>